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13" w:rsidRDefault="00CE13F4" w:rsidP="00CE13F4">
      <w:pPr>
        <w:pStyle w:val="Heading1"/>
      </w:pPr>
      <w:r>
        <w:t>Dance and the Hollywood Musical</w:t>
      </w:r>
    </w:p>
    <w:p w:rsidR="00604347" w:rsidRDefault="00604347" w:rsidP="00604347">
      <w:pPr>
        <w:pStyle w:val="Subtitle"/>
      </w:pPr>
      <w:r>
        <w:t>Transcription of podcast</w:t>
      </w:r>
      <w:r w:rsidR="00AE6224">
        <w:t xml:space="preserve"> </w:t>
      </w:r>
      <w:r w:rsidR="00DB28A4">
        <w:t>2</w:t>
      </w:r>
    </w:p>
    <w:p w:rsidR="00CE13F4" w:rsidRPr="00490B5B" w:rsidRDefault="000D7FE5" w:rsidP="00DB28A4">
      <w:pPr>
        <w:rPr>
          <w:b/>
        </w:rPr>
      </w:pPr>
      <w:proofErr w:type="spellStart"/>
      <w:r>
        <w:rPr>
          <w:b/>
        </w:rPr>
        <w:t>Bricolage</w:t>
      </w:r>
      <w:proofErr w:type="spellEnd"/>
      <w:r>
        <w:rPr>
          <w:b/>
        </w:rPr>
        <w:t xml:space="preserve"> v e</w:t>
      </w:r>
      <w:r w:rsidR="00490B5B" w:rsidRPr="00490B5B">
        <w:rPr>
          <w:b/>
        </w:rPr>
        <w:t>ngineering</w:t>
      </w:r>
    </w:p>
    <w:p w:rsidR="00490B5B" w:rsidRDefault="00DB28A4" w:rsidP="00DB28A4">
      <w:r>
        <w:t>Welcome back!</w:t>
      </w:r>
    </w:p>
    <w:p w:rsidR="00490B5B" w:rsidRDefault="00DB28A4" w:rsidP="00DB28A4">
      <w:r>
        <w:t>T</w:t>
      </w:r>
      <w:r w:rsidR="00490B5B">
        <w:t xml:space="preserve">he first way in which </w:t>
      </w:r>
      <w:proofErr w:type="spellStart"/>
      <w:r w:rsidR="00490B5B">
        <w:t>Feuer</w:t>
      </w:r>
      <w:proofErr w:type="spellEnd"/>
      <w:r w:rsidR="00490B5B">
        <w:t xml:space="preserve"> suggest</w:t>
      </w:r>
      <w:r w:rsidR="00DC2AE1">
        <w:t>s</w:t>
      </w:r>
      <w:r w:rsidR="00490B5B">
        <w:t xml:space="preserve"> that the Hollywood film musical creates an illusion of folk art is that it prioritises</w:t>
      </w:r>
      <w:r>
        <w:t xml:space="preserve"> ‘</w:t>
      </w:r>
      <w:proofErr w:type="spellStart"/>
      <w:r>
        <w:t>bricolage</w:t>
      </w:r>
      <w:proofErr w:type="spellEnd"/>
      <w:r>
        <w:t>’ over ‘engineering’. S</w:t>
      </w:r>
      <w:r w:rsidR="00490B5B">
        <w:t>o what exactly does she mean by ‘</w:t>
      </w:r>
      <w:proofErr w:type="spellStart"/>
      <w:r w:rsidR="00490B5B">
        <w:t>bricolage</w:t>
      </w:r>
      <w:proofErr w:type="spellEnd"/>
      <w:r w:rsidR="00490B5B">
        <w:t>’?</w:t>
      </w:r>
    </w:p>
    <w:p w:rsidR="00490B5B" w:rsidRDefault="00DB28A4" w:rsidP="00DB28A4">
      <w:r>
        <w:t>‘</w:t>
      </w:r>
      <w:proofErr w:type="spellStart"/>
      <w:r>
        <w:t>B</w:t>
      </w:r>
      <w:r w:rsidR="00490B5B">
        <w:t>ricolage</w:t>
      </w:r>
      <w:proofErr w:type="spellEnd"/>
      <w:r w:rsidR="00490B5B">
        <w:t xml:space="preserve">' is an idea developed by the </w:t>
      </w:r>
      <w:proofErr w:type="spellStart"/>
      <w:r w:rsidR="00490B5B">
        <w:t>structuralist</w:t>
      </w:r>
      <w:proofErr w:type="spellEnd"/>
      <w:r w:rsidR="00490B5B">
        <w:t xml:space="preserve"> thinker, Claude </w:t>
      </w:r>
      <w:r>
        <w:t>Levi-Strauss. T</w:t>
      </w:r>
      <w:r w:rsidR="00490B5B">
        <w:t>he term ‘</w:t>
      </w:r>
      <w:proofErr w:type="spellStart"/>
      <w:r w:rsidR="00490B5B">
        <w:t>bricolage</w:t>
      </w:r>
      <w:proofErr w:type="spellEnd"/>
      <w:r w:rsidR="00490B5B">
        <w:t>’ means 'tinkering' – it conveys the idea of making use of anything at hand</w:t>
      </w:r>
      <w:r>
        <w:t xml:space="preserve">– </w:t>
      </w:r>
      <w:r w:rsidR="00490B5B">
        <w:t>a kind of makeshift approach</w:t>
      </w:r>
      <w:r>
        <w:t>,</w:t>
      </w:r>
      <w:r w:rsidR="00490B5B">
        <w:t xml:space="preserve"> making use of what's there</w:t>
      </w:r>
      <w:r>
        <w:t>.</w:t>
      </w:r>
    </w:p>
    <w:p w:rsidR="00490B5B" w:rsidRDefault="00DB28A4" w:rsidP="00DB28A4">
      <w:r>
        <w:t>I</w:t>
      </w:r>
      <w:r w:rsidR="00490B5B">
        <w:t>n the context of the Hollywood film musicals, performers make use of nearby props and anything at hand to create song and dance routines</w:t>
      </w:r>
      <w:r>
        <w:t xml:space="preserve"> in their immediate environment. T</w:t>
      </w:r>
      <w:r w:rsidR="00490B5B">
        <w:t>herefore dances can develop out of the contents of a room, the environment of the street</w:t>
      </w:r>
      <w:r w:rsidR="00DC2AE1">
        <w:t>,</w:t>
      </w:r>
      <w:r w:rsidR="00490B5B">
        <w:t xml:space="preserve"> and the props in a bar</w:t>
      </w:r>
      <w:r>
        <w:t>.</w:t>
      </w:r>
    </w:p>
    <w:p w:rsidR="00490B5B" w:rsidRDefault="00DB28A4" w:rsidP="00DB28A4">
      <w:r>
        <w:t>T</w:t>
      </w:r>
      <w:r w:rsidR="00490B5B">
        <w:t xml:space="preserve">he effect that these 'prop numbers' have is to create a sense of spontaneity </w:t>
      </w:r>
      <w:r>
        <w:t>–</w:t>
      </w:r>
      <w:r w:rsidR="00490B5B">
        <w:t>as if the performers are making use of their environments and props on the spur of the moment</w:t>
      </w:r>
      <w:r>
        <w:t>.  A</w:t>
      </w:r>
      <w:r w:rsidR="00490B5B">
        <w:t xml:space="preserve">lthough these numbers are highly engineered (which is a characteristic of mass production), they are given a sense of spontaneous </w:t>
      </w:r>
      <w:proofErr w:type="spellStart"/>
      <w:r w:rsidR="00490B5B">
        <w:t>bricolage</w:t>
      </w:r>
      <w:proofErr w:type="spellEnd"/>
      <w:r w:rsidR="00490B5B">
        <w:t xml:space="preserve"> (a characteristic of folk culture)</w:t>
      </w:r>
      <w:r>
        <w:t>.</w:t>
      </w:r>
    </w:p>
    <w:p w:rsidR="00490B5B" w:rsidRPr="0018266E" w:rsidRDefault="00490B5B" w:rsidP="00DB28A4">
      <w:pPr>
        <w:rPr>
          <w:i/>
        </w:rPr>
      </w:pPr>
      <w:r>
        <w:t xml:space="preserve">I now want to look at the next film clip from </w:t>
      </w:r>
      <w:proofErr w:type="spellStart"/>
      <w:r>
        <w:rPr>
          <w:i/>
        </w:rPr>
        <w:t>Singin</w:t>
      </w:r>
      <w:proofErr w:type="spellEnd"/>
      <w:r w:rsidR="00DC2AE1">
        <w:rPr>
          <w:i/>
        </w:rPr>
        <w:t>’</w:t>
      </w:r>
      <w:r>
        <w:rPr>
          <w:i/>
        </w:rPr>
        <w:t xml:space="preserve"> in the Rain</w:t>
      </w:r>
      <w:r w:rsidR="00DB28A4">
        <w:rPr>
          <w:i/>
        </w:rPr>
        <w:t>.</w:t>
      </w:r>
    </w:p>
    <w:p w:rsidR="00DC2AE1" w:rsidRDefault="00DB28A4" w:rsidP="00DB28A4">
      <w:r>
        <w:t>A</w:t>
      </w:r>
      <w:r w:rsidR="00490B5B" w:rsidRPr="0018266E">
        <w:t xml:space="preserve">s you are watching, think about how </w:t>
      </w:r>
      <w:proofErr w:type="spellStart"/>
      <w:r w:rsidR="00490B5B" w:rsidRPr="0018266E">
        <w:t>bricolage</w:t>
      </w:r>
      <w:proofErr w:type="spellEnd"/>
      <w:r w:rsidR="00490B5B" w:rsidRPr="0018266E">
        <w:t xml:space="preserve"> is at work in this </w:t>
      </w:r>
      <w:r w:rsidR="00490B5B">
        <w:t>number and how it masks the engineered effec</w:t>
      </w:r>
      <w:r>
        <w:t xml:space="preserve">ts and the design of the number. </w:t>
      </w:r>
    </w:p>
    <w:p w:rsidR="00490B5B" w:rsidRDefault="00DB28A4" w:rsidP="00DB28A4">
      <w:r>
        <w:t>T</w:t>
      </w:r>
      <w:r w:rsidR="00490B5B">
        <w:t>o what extent are you convinced about the spontaneity of this sequence?</w:t>
      </w:r>
    </w:p>
    <w:p w:rsidR="00490B5B" w:rsidRDefault="00DB28A4" w:rsidP="00DB28A4">
      <w:r>
        <w:t>P</w:t>
      </w:r>
      <w:r w:rsidR="00490B5B">
        <w:t>ause here and watch the clip</w:t>
      </w:r>
      <w:r>
        <w:t>.</w:t>
      </w:r>
    </w:p>
    <w:sectPr w:rsidR="00490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270" w:rsidRDefault="00CA6270" w:rsidP="00EE54AE">
      <w:pPr>
        <w:spacing w:after="0" w:line="240" w:lineRule="auto"/>
      </w:pPr>
      <w:r>
        <w:separator/>
      </w:r>
    </w:p>
  </w:endnote>
  <w:endnote w:type="continuationSeparator" w:id="0">
    <w:p w:rsidR="00CA6270" w:rsidRDefault="00CA6270" w:rsidP="00EE5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89" w:rsidRDefault="002C73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3601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52C3" w:rsidRDefault="00E752C3" w:rsidP="00E752C3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  <w:p w:rsidR="00E752C3" w:rsidRDefault="00E752C3" w:rsidP="00E752C3">
        <w:pPr>
          <w:pStyle w:val="Footer"/>
          <w:jc w:val="right"/>
          <w:rPr>
            <w:noProof/>
          </w:rPr>
        </w:pPr>
        <w:r>
          <w:rPr>
            <w:noProof/>
          </w:rPr>
          <w:t>Original author: Sherril Dodds, University of Surrey, 2011</w:t>
        </w:r>
      </w:p>
      <w:p w:rsidR="00E752C3" w:rsidRDefault="00E752C3" w:rsidP="00E752C3">
        <w:pPr>
          <w:pStyle w:val="Footer"/>
          <w:jc w:val="right"/>
          <w:rPr>
            <w:noProof/>
          </w:rPr>
        </w:pPr>
        <w:r>
          <w:rPr>
            <w:noProof/>
          </w:rPr>
          <w:t>Edited by Inma Álvarez</w:t>
        </w:r>
      </w:p>
      <w:p w:rsidR="00E752C3" w:rsidRDefault="00E752C3" w:rsidP="00E752C3">
        <w:pPr>
          <w:pStyle w:val="Footer"/>
          <w:jc w:val="right"/>
          <w:rPr>
            <w:noProof/>
          </w:rPr>
        </w:pPr>
        <w:r>
          <w:rPr>
            <w:noProof/>
          </w:rPr>
          <w:t>Contexts, Culture and Creativity: Enriching E-learning in Dance project, 2012</w:t>
        </w:r>
      </w:p>
      <w:p w:rsidR="00E752C3" w:rsidRDefault="00E752C3" w:rsidP="00E752C3">
        <w:pPr>
          <w:pStyle w:val="Footer"/>
          <w:jc w:val="right"/>
        </w:pP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74724F0A" wp14:editId="604F2C64">
              <wp:extent cx="838200" cy="295275"/>
              <wp:effectExtent l="0" t="0" r="0" b="9525"/>
              <wp:docPr id="4" name="Picture 4" descr="http://i.creativecommons.org/l/by-nc-sa/3.0/88x31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i.creativecommons.org/l/by-nc-sa/3.0/88x31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382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5866D89C" wp14:editId="7C90C22B">
              <wp:extent cx="542925" cy="364481"/>
              <wp:effectExtent l="0" t="0" r="0" b="0"/>
              <wp:docPr id="5" name="Pictur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2925" cy="36448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noProof/>
          </w:rPr>
          <w:t xml:space="preserve"> </w:t>
        </w:r>
        <w:r>
          <w:rPr>
            <w:noProof/>
            <w:lang w:eastAsia="en-GB"/>
          </w:rPr>
          <w:drawing>
            <wp:inline distT="0" distB="0" distL="0" distR="0" wp14:anchorId="5875E23B" wp14:editId="3D74DFF4">
              <wp:extent cx="1101498" cy="329860"/>
              <wp:effectExtent l="0" t="0" r="3810" b="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01498" cy="32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:rsidR="00EE54AE" w:rsidRDefault="00EE54AE" w:rsidP="00E752C3">
    <w:pPr>
      <w:pStyle w:val="Footer"/>
      <w:jc w:val="righ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89" w:rsidRDefault="002C73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270" w:rsidRDefault="00CA6270" w:rsidP="00EE54AE">
      <w:pPr>
        <w:spacing w:after="0" w:line="240" w:lineRule="auto"/>
      </w:pPr>
      <w:r>
        <w:separator/>
      </w:r>
    </w:p>
  </w:footnote>
  <w:footnote w:type="continuationSeparator" w:id="0">
    <w:p w:rsidR="00CA6270" w:rsidRDefault="00CA6270" w:rsidP="00EE5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89" w:rsidRDefault="002C73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89" w:rsidRDefault="002C73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389" w:rsidRDefault="002C73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3FAC"/>
    <w:multiLevelType w:val="hybridMultilevel"/>
    <w:tmpl w:val="258A90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B2"/>
    <w:rsid w:val="000D7FE5"/>
    <w:rsid w:val="001340D7"/>
    <w:rsid w:val="00205956"/>
    <w:rsid w:val="002376B2"/>
    <w:rsid w:val="002765EB"/>
    <w:rsid w:val="002C7389"/>
    <w:rsid w:val="003B4AE1"/>
    <w:rsid w:val="0044648A"/>
    <w:rsid w:val="00490B5B"/>
    <w:rsid w:val="00542742"/>
    <w:rsid w:val="005C1572"/>
    <w:rsid w:val="00604347"/>
    <w:rsid w:val="007601E0"/>
    <w:rsid w:val="007F79F9"/>
    <w:rsid w:val="00917F57"/>
    <w:rsid w:val="009736D9"/>
    <w:rsid w:val="00A74E23"/>
    <w:rsid w:val="00AE6224"/>
    <w:rsid w:val="00C42A27"/>
    <w:rsid w:val="00C95D13"/>
    <w:rsid w:val="00CA6270"/>
    <w:rsid w:val="00CE13F4"/>
    <w:rsid w:val="00DB28A4"/>
    <w:rsid w:val="00DC2AE1"/>
    <w:rsid w:val="00E53745"/>
    <w:rsid w:val="00E65342"/>
    <w:rsid w:val="00E752C3"/>
    <w:rsid w:val="00EE54AE"/>
    <w:rsid w:val="00F0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44648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44648A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44648A"/>
    <w:rPr>
      <w:color w:val="666699"/>
      <w:sz w:val="20"/>
    </w:rPr>
  </w:style>
  <w:style w:type="paragraph" w:customStyle="1" w:styleId="cgComment">
    <w:name w:val="cgComment"/>
    <w:basedOn w:val="Normal"/>
    <w:rsid w:val="0044648A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44648A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44648A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44648A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44648A"/>
  </w:style>
  <w:style w:type="paragraph" w:customStyle="1" w:styleId="cgInclude">
    <w:name w:val="cgInclude"/>
    <w:basedOn w:val="cgBodyText"/>
    <w:rsid w:val="0044648A"/>
    <w:pPr>
      <w:shd w:val="clear" w:color="auto" w:fill="A4A4C2"/>
    </w:pPr>
  </w:style>
  <w:style w:type="paragraph" w:customStyle="1" w:styleId="cgLiteral">
    <w:name w:val="cgLiteral"/>
    <w:basedOn w:val="Normal"/>
    <w:rsid w:val="0044648A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44648A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44648A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44648A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44648A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44648A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44648A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44648A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44648A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44648A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3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3F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E13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9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F79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4AE"/>
  </w:style>
  <w:style w:type="paragraph" w:styleId="Footer">
    <w:name w:val="footer"/>
    <w:basedOn w:val="Normal"/>
    <w:link w:val="FooterChar"/>
    <w:uiPriority w:val="99"/>
    <w:unhideWhenUsed/>
    <w:rsid w:val="00EE54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4AE"/>
  </w:style>
  <w:style w:type="paragraph" w:customStyle="1" w:styleId="Default">
    <w:name w:val="Default"/>
    <w:rsid w:val="00490B5B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0"/>
      <w:lang w:eastAsia="en-GB"/>
    </w:rPr>
  </w:style>
  <w:style w:type="paragraph" w:customStyle="1" w:styleId="cgBodyText">
    <w:name w:val="cgBodyText"/>
    <w:basedOn w:val="Normal"/>
    <w:rsid w:val="0044648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44648A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44648A"/>
    <w:rPr>
      <w:color w:val="666699"/>
      <w:sz w:val="20"/>
    </w:rPr>
  </w:style>
  <w:style w:type="paragraph" w:customStyle="1" w:styleId="cgComment">
    <w:name w:val="cgComment"/>
    <w:basedOn w:val="Normal"/>
    <w:rsid w:val="0044648A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44648A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44648A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44648A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44648A"/>
  </w:style>
  <w:style w:type="paragraph" w:customStyle="1" w:styleId="cgInclude">
    <w:name w:val="cgInclude"/>
    <w:basedOn w:val="cgBodyText"/>
    <w:rsid w:val="0044648A"/>
    <w:pPr>
      <w:shd w:val="clear" w:color="auto" w:fill="A4A4C2"/>
    </w:pPr>
  </w:style>
  <w:style w:type="paragraph" w:customStyle="1" w:styleId="cgLiteral">
    <w:name w:val="cgLiteral"/>
    <w:basedOn w:val="Normal"/>
    <w:rsid w:val="0044648A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44648A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44648A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44648A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44648A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44648A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44648A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44648A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44648A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44648A"/>
    <w:pPr>
      <w:shd w:val="clear" w:color="auto" w:fill="FFCC9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D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Alvarez I  Dr (Arts)</dc:creator>
  <cp:lastModifiedBy>Alvarez I  Dr (Arts)</cp:lastModifiedBy>
  <cp:revision>10</cp:revision>
  <dcterms:created xsi:type="dcterms:W3CDTF">2012-04-03T18:07:00Z</dcterms:created>
  <dcterms:modified xsi:type="dcterms:W3CDTF">2012-12-12T15:39:00Z</dcterms:modified>
</cp:coreProperties>
</file>