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16B94" w:rsidTr="00616B94">
        <w:tc>
          <w:tcPr>
            <w:tcW w:w="9242" w:type="dxa"/>
          </w:tcPr>
          <w:p w:rsidR="00616B94" w:rsidRPr="00403AE9" w:rsidRDefault="00050B31" w:rsidP="00FF532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B) </w:t>
            </w:r>
            <w:r w:rsidR="00616B94" w:rsidRPr="00403AE9">
              <w:rPr>
                <w:b/>
                <w:bCs/>
                <w:sz w:val="32"/>
                <w:szCs w:val="32"/>
              </w:rPr>
              <w:t>Self-Management</w:t>
            </w:r>
          </w:p>
          <w:p w:rsidR="00FE773D" w:rsidRDefault="00FE773D" w:rsidP="00430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Self-management is very much a practical skill, </w:t>
            </w:r>
            <w:r w:rsidR="00430AC6">
              <w:rPr>
                <w:sz w:val="24"/>
                <w:szCs w:val="24"/>
              </w:rPr>
              <w:t>and it</w:t>
            </w:r>
            <w:r>
              <w:rPr>
                <w:sz w:val="24"/>
                <w:szCs w:val="24"/>
              </w:rPr>
              <w:t xml:space="preserve"> is essential to </w:t>
            </w:r>
            <w:r w:rsidR="00430AC6">
              <w:rPr>
                <w:sz w:val="24"/>
                <w:szCs w:val="24"/>
              </w:rPr>
              <w:t>successful</w:t>
            </w:r>
            <w:r>
              <w:rPr>
                <w:sz w:val="24"/>
                <w:szCs w:val="24"/>
              </w:rPr>
              <w:t xml:space="preserve"> complet</w:t>
            </w:r>
            <w:r w:rsidR="00430AC6">
              <w:rPr>
                <w:sz w:val="24"/>
                <w:szCs w:val="24"/>
              </w:rPr>
              <w:t>ion of</w:t>
            </w:r>
            <w:r>
              <w:rPr>
                <w:sz w:val="24"/>
                <w:szCs w:val="24"/>
              </w:rPr>
              <w:t xml:space="preserve"> your PhD thesis, but it also relates to the wider research context</w:t>
            </w:r>
            <w:r w:rsidR="00430AC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430AC6">
              <w:rPr>
                <w:sz w:val="24"/>
                <w:szCs w:val="24"/>
              </w:rPr>
              <w:t>During candidature you need</w:t>
            </w:r>
            <w:r>
              <w:rPr>
                <w:sz w:val="24"/>
                <w:szCs w:val="24"/>
              </w:rPr>
              <w:t xml:space="preserve"> to reconcile the demands of your involvement in different research activities with the practicalities of </w:t>
            </w:r>
            <w:r w:rsidR="00430AC6">
              <w:rPr>
                <w:sz w:val="24"/>
                <w:szCs w:val="24"/>
              </w:rPr>
              <w:t xml:space="preserve">finishing </w:t>
            </w:r>
            <w:r>
              <w:rPr>
                <w:sz w:val="24"/>
                <w:szCs w:val="24"/>
              </w:rPr>
              <w:t>your thesis.</w:t>
            </w:r>
          </w:p>
          <w:p w:rsidR="00616B94" w:rsidRPr="00E626F4" w:rsidRDefault="00430AC6" w:rsidP="00430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E626F4">
              <w:rPr>
                <w:sz w:val="24"/>
                <w:szCs w:val="24"/>
              </w:rPr>
              <w:t xml:space="preserve">ere are two </w:t>
            </w:r>
            <w:r w:rsidR="00616B94" w:rsidRPr="00E626F4">
              <w:rPr>
                <w:sz w:val="24"/>
                <w:szCs w:val="24"/>
              </w:rPr>
              <w:t>exercise</w:t>
            </w:r>
            <w:r w:rsidR="00E626F4">
              <w:rPr>
                <w:sz w:val="24"/>
                <w:szCs w:val="24"/>
              </w:rPr>
              <w:t>s on self-management, which</w:t>
            </w:r>
            <w:r w:rsidR="00616B94" w:rsidRPr="00E626F4">
              <w:rPr>
                <w:sz w:val="24"/>
                <w:szCs w:val="24"/>
              </w:rPr>
              <w:t xml:space="preserve"> focus on how well you are able to prioritise different tasks according to their urgency. </w:t>
            </w:r>
            <w:r w:rsidR="00E626F4">
              <w:rPr>
                <w:sz w:val="24"/>
                <w:szCs w:val="24"/>
              </w:rPr>
              <w:t>They</w:t>
            </w:r>
            <w:r w:rsidR="00616B94" w:rsidRPr="00E626F4">
              <w:rPr>
                <w:sz w:val="24"/>
                <w:szCs w:val="24"/>
              </w:rPr>
              <w:t xml:space="preserve"> also consider how you can maintain a good work-life-balance and keep up research activities in a hectic working environment. </w:t>
            </w:r>
            <w:r w:rsidR="00E626F4">
              <w:rPr>
                <w:sz w:val="24"/>
                <w:szCs w:val="24"/>
              </w:rPr>
              <w:t xml:space="preserve">The first </w:t>
            </w:r>
            <w:r w:rsidR="00616B94" w:rsidRPr="00E626F4">
              <w:rPr>
                <w:sz w:val="24"/>
                <w:szCs w:val="24"/>
              </w:rPr>
              <w:t>is</w:t>
            </w:r>
            <w:r w:rsidR="00E626F4">
              <w:rPr>
                <w:sz w:val="24"/>
                <w:szCs w:val="24"/>
              </w:rPr>
              <w:t xml:space="preserve"> an </w:t>
            </w:r>
            <w:proofErr w:type="spellStart"/>
            <w:r w:rsidR="00E626F4">
              <w:rPr>
                <w:sz w:val="24"/>
                <w:szCs w:val="24"/>
              </w:rPr>
              <w:t>intray</w:t>
            </w:r>
            <w:proofErr w:type="spellEnd"/>
            <w:r w:rsidR="00E626F4">
              <w:rPr>
                <w:sz w:val="24"/>
                <w:szCs w:val="24"/>
              </w:rPr>
              <w:t>-exercise, which is</w:t>
            </w:r>
            <w:r w:rsidR="00616B94" w:rsidRPr="00E626F4">
              <w:rPr>
                <w:sz w:val="24"/>
                <w:szCs w:val="24"/>
              </w:rPr>
              <w:t>, in a way, an exercise in lateral thinking, rais</w:t>
            </w:r>
            <w:r>
              <w:rPr>
                <w:sz w:val="24"/>
                <w:szCs w:val="24"/>
              </w:rPr>
              <w:t>ing</w:t>
            </w:r>
            <w:r w:rsidR="00616B94" w:rsidRPr="00E626F4">
              <w:rPr>
                <w:sz w:val="24"/>
                <w:szCs w:val="24"/>
              </w:rPr>
              <w:t xml:space="preserve"> awareness of the importance of self- and time-management</w:t>
            </w:r>
            <w:r>
              <w:rPr>
                <w:sz w:val="24"/>
                <w:szCs w:val="24"/>
              </w:rPr>
              <w:t>.</w:t>
            </w:r>
            <w:r w:rsidR="00616B94" w:rsidRPr="00E626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 w:rsidR="00E626F4">
              <w:rPr>
                <w:sz w:val="24"/>
                <w:szCs w:val="24"/>
              </w:rPr>
              <w:t xml:space="preserve">t </w:t>
            </w:r>
            <w:r w:rsidR="00616B94" w:rsidRPr="00E626F4">
              <w:rPr>
                <w:sz w:val="24"/>
                <w:szCs w:val="24"/>
              </w:rPr>
              <w:t xml:space="preserve">assesses whether </w:t>
            </w:r>
            <w:r>
              <w:rPr>
                <w:sz w:val="24"/>
                <w:szCs w:val="24"/>
              </w:rPr>
              <w:t xml:space="preserve">or not </w:t>
            </w:r>
            <w:r w:rsidR="00616B94" w:rsidRPr="00E626F4">
              <w:rPr>
                <w:sz w:val="24"/>
                <w:szCs w:val="24"/>
              </w:rPr>
              <w:t>you understand the concepts related to managing time, what is a realistic assessment of how long different tasks may take to complete.</w:t>
            </w:r>
            <w:r w:rsidR="001365E9" w:rsidRPr="00E626F4">
              <w:rPr>
                <w:sz w:val="24"/>
                <w:szCs w:val="24"/>
              </w:rPr>
              <w:t xml:space="preserve"> The question of managing your own time will be covered in Part II of the Self-Management exercise.</w:t>
            </w:r>
          </w:p>
          <w:p w:rsidR="000B14CD" w:rsidRPr="00E626F4" w:rsidRDefault="000B14CD" w:rsidP="00616B94">
            <w:pPr>
              <w:rPr>
                <w:sz w:val="24"/>
                <w:szCs w:val="24"/>
              </w:rPr>
            </w:pPr>
          </w:p>
          <w:p w:rsidR="00616B94" w:rsidRPr="00E626F4" w:rsidRDefault="00E626F4" w:rsidP="00E626F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Part I – </w:t>
            </w:r>
            <w:proofErr w:type="spellStart"/>
            <w:r w:rsidR="00616B94" w:rsidRPr="00E626F4">
              <w:rPr>
                <w:b/>
                <w:bCs/>
                <w:sz w:val="24"/>
                <w:szCs w:val="24"/>
              </w:rPr>
              <w:t>Intray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616B94" w:rsidRPr="00E626F4">
              <w:rPr>
                <w:b/>
                <w:bCs/>
                <w:sz w:val="24"/>
                <w:szCs w:val="24"/>
              </w:rPr>
              <w:t>exercise:</w:t>
            </w:r>
            <w:r w:rsidR="00616B94" w:rsidRPr="00E626F4">
              <w:rPr>
                <w:sz w:val="24"/>
                <w:szCs w:val="24"/>
              </w:rPr>
              <w:t xml:space="preserve"> managing a hectic week in the life of a PhD student; </w:t>
            </w:r>
            <w:r w:rsidR="00616B94" w:rsidRPr="00E626F4">
              <w:rPr>
                <w:b/>
                <w:bCs/>
                <w:sz w:val="24"/>
                <w:szCs w:val="24"/>
              </w:rPr>
              <w:t>task:</w:t>
            </w:r>
            <w:r w:rsidR="00616B94" w:rsidRPr="00E626F4">
              <w:rPr>
                <w:sz w:val="24"/>
                <w:szCs w:val="24"/>
              </w:rPr>
              <w:t xml:space="preserve"> fill out the printed timetable, organising the different tasks that need to be completed. </w:t>
            </w:r>
          </w:p>
          <w:p w:rsidR="000B14CD" w:rsidRPr="00E626F4" w:rsidRDefault="000B14CD" w:rsidP="00616B94">
            <w:pPr>
              <w:rPr>
                <w:sz w:val="24"/>
                <w:szCs w:val="24"/>
              </w:rPr>
            </w:pPr>
          </w:p>
          <w:p w:rsidR="00616B94" w:rsidRPr="00E626F4" w:rsidRDefault="00616B94" w:rsidP="00616B94">
            <w:pPr>
              <w:rPr>
                <w:b/>
                <w:bCs/>
                <w:sz w:val="24"/>
                <w:szCs w:val="24"/>
              </w:rPr>
            </w:pPr>
            <w:r w:rsidRPr="00E626F4">
              <w:rPr>
                <w:b/>
                <w:bCs/>
                <w:sz w:val="24"/>
                <w:szCs w:val="24"/>
              </w:rPr>
              <w:t xml:space="preserve">Tasks: </w:t>
            </w:r>
            <w:proofErr w:type="gramStart"/>
            <w:r w:rsidRPr="00E626F4">
              <w:rPr>
                <w:b/>
                <w:bCs/>
                <w:sz w:val="24"/>
                <w:szCs w:val="24"/>
              </w:rPr>
              <w:t>It’s</w:t>
            </w:r>
            <w:proofErr w:type="gramEnd"/>
            <w:r w:rsidRPr="00E626F4">
              <w:rPr>
                <w:b/>
                <w:bCs/>
                <w:sz w:val="24"/>
                <w:szCs w:val="24"/>
              </w:rPr>
              <w:t xml:space="preserve"> Monday morning 9am…</w:t>
            </w:r>
          </w:p>
          <w:p w:rsidR="000B14CD" w:rsidRPr="00E626F4" w:rsidRDefault="000B14CD" w:rsidP="00616B94">
            <w:pPr>
              <w:rPr>
                <w:b/>
                <w:bCs/>
                <w:sz w:val="24"/>
                <w:szCs w:val="24"/>
              </w:rPr>
            </w:pPr>
          </w:p>
          <w:p w:rsidR="00616B94" w:rsidRPr="00E626F4" w:rsidRDefault="00616B94" w:rsidP="00616B9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626F4">
              <w:rPr>
                <w:sz w:val="24"/>
                <w:szCs w:val="24"/>
              </w:rPr>
              <w:t>Your teaching commitment: 2-hour slot on Monday morning, 10am-12pm; you need to photocopy worksheets for your students</w:t>
            </w:r>
          </w:p>
          <w:p w:rsidR="00616B94" w:rsidRPr="00E626F4" w:rsidRDefault="00616B94" w:rsidP="004B530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626F4">
              <w:rPr>
                <w:sz w:val="24"/>
                <w:szCs w:val="24"/>
              </w:rPr>
              <w:t xml:space="preserve">You need to attend </w:t>
            </w:r>
            <w:r w:rsidR="004B5309">
              <w:rPr>
                <w:sz w:val="24"/>
                <w:szCs w:val="24"/>
              </w:rPr>
              <w:t>a</w:t>
            </w:r>
            <w:r w:rsidRPr="00E626F4">
              <w:rPr>
                <w:sz w:val="24"/>
                <w:szCs w:val="24"/>
              </w:rPr>
              <w:t xml:space="preserve"> training </w:t>
            </w:r>
            <w:r w:rsidR="004B5309">
              <w:rPr>
                <w:sz w:val="24"/>
                <w:szCs w:val="24"/>
              </w:rPr>
              <w:t>workshop</w:t>
            </w:r>
            <w:r w:rsidRPr="00E626F4">
              <w:rPr>
                <w:sz w:val="24"/>
                <w:szCs w:val="24"/>
              </w:rPr>
              <w:t xml:space="preserve"> on Tuesday afternoon 2-4pm;</w:t>
            </w:r>
          </w:p>
          <w:p w:rsidR="00616B94" w:rsidRPr="00E626F4" w:rsidRDefault="00616B94" w:rsidP="004B530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626F4">
              <w:rPr>
                <w:sz w:val="24"/>
                <w:szCs w:val="24"/>
              </w:rPr>
              <w:t xml:space="preserve">You have </w:t>
            </w:r>
            <w:proofErr w:type="gramStart"/>
            <w:r w:rsidRPr="00E626F4">
              <w:rPr>
                <w:sz w:val="24"/>
                <w:szCs w:val="24"/>
              </w:rPr>
              <w:t>an</w:t>
            </w:r>
            <w:proofErr w:type="gramEnd"/>
            <w:r w:rsidRPr="00E626F4">
              <w:rPr>
                <w:sz w:val="24"/>
                <w:szCs w:val="24"/>
              </w:rPr>
              <w:t xml:space="preserve"> meeting on Wednesday afternoon 4-6pm to discuss </w:t>
            </w:r>
            <w:r w:rsidR="004B5309">
              <w:rPr>
                <w:sz w:val="24"/>
                <w:szCs w:val="24"/>
              </w:rPr>
              <w:t xml:space="preserve">a </w:t>
            </w:r>
            <w:r w:rsidRPr="00E626F4">
              <w:rPr>
                <w:sz w:val="24"/>
                <w:szCs w:val="24"/>
              </w:rPr>
              <w:t xml:space="preserve">conference </w:t>
            </w:r>
            <w:r w:rsidR="004B5309">
              <w:rPr>
                <w:sz w:val="24"/>
                <w:szCs w:val="24"/>
              </w:rPr>
              <w:t xml:space="preserve">planned in your discipline </w:t>
            </w:r>
            <w:r w:rsidRPr="00E626F4">
              <w:rPr>
                <w:sz w:val="24"/>
                <w:szCs w:val="24"/>
              </w:rPr>
              <w:t>where you have to report on the room bookings you have yet to make. Afterwards you often go out with your colleagues for a chat and to catch up on what is going on in the faculty.</w:t>
            </w:r>
          </w:p>
          <w:p w:rsidR="00616B94" w:rsidRPr="00E626F4" w:rsidRDefault="00616B94" w:rsidP="00616B9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626F4">
              <w:rPr>
                <w:sz w:val="24"/>
                <w:szCs w:val="24"/>
              </w:rPr>
              <w:t>Your fridge is empty and you desperately need to go groceries-shopping.</w:t>
            </w:r>
          </w:p>
          <w:p w:rsidR="00616B94" w:rsidRPr="00E626F4" w:rsidRDefault="00616B94" w:rsidP="00616B9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626F4">
              <w:rPr>
                <w:sz w:val="24"/>
                <w:szCs w:val="24"/>
              </w:rPr>
              <w:t>On Saturday it’s your partner’s birthday and you have promised to prepare food for the BBQ.</w:t>
            </w:r>
          </w:p>
          <w:p w:rsidR="00616B94" w:rsidRPr="00E626F4" w:rsidRDefault="00616B94" w:rsidP="00616B9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626F4">
              <w:rPr>
                <w:sz w:val="24"/>
                <w:szCs w:val="24"/>
              </w:rPr>
              <w:t>You have a physiotherapist’s appointment on Tuesday 10am to fix a stiff neck.</w:t>
            </w:r>
          </w:p>
          <w:p w:rsidR="00616B94" w:rsidRPr="00E626F4" w:rsidRDefault="00616B94" w:rsidP="00616B9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626F4">
              <w:rPr>
                <w:sz w:val="24"/>
                <w:szCs w:val="24"/>
              </w:rPr>
              <w:t>You need to mark 15 essays (2500 words each). Those have then got to be handed to a colleague for moderation. The final marks have to be inserted into a spread sheet, which you have to submit by Friday afternoon.</w:t>
            </w:r>
          </w:p>
          <w:p w:rsidR="00616B94" w:rsidRPr="00E626F4" w:rsidRDefault="00616B94" w:rsidP="00616B9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626F4">
              <w:rPr>
                <w:sz w:val="24"/>
                <w:szCs w:val="24"/>
              </w:rPr>
              <w:t>You have to read 50 pages of a book on research methodologies to discuss the options for your own data collection/ analysis with your supervisor on Friday afternoon. You have yet to email to confirm the time of your meeting.</w:t>
            </w:r>
          </w:p>
          <w:p w:rsidR="00616B94" w:rsidRDefault="00616B94"/>
        </w:tc>
      </w:tr>
    </w:tbl>
    <w:p w:rsidR="000B14CD" w:rsidRDefault="000B14CD"/>
    <w:p w:rsidR="00050642" w:rsidRPr="00050642" w:rsidRDefault="00050642">
      <w:pPr>
        <w:rPr>
          <w:color w:val="C00000"/>
          <w:sz w:val="28"/>
          <w:szCs w:val="28"/>
        </w:rPr>
      </w:pPr>
      <w:r w:rsidRPr="00050642">
        <w:rPr>
          <w:color w:val="C00000"/>
          <w:sz w:val="28"/>
          <w:szCs w:val="28"/>
        </w:rPr>
        <w:t>See overleaf for the template of the timetable. You can fill it in and expand the table as you require.</w:t>
      </w:r>
    </w:p>
    <w:p w:rsidR="000B14CD" w:rsidRDefault="000B14CD">
      <w:r>
        <w:br w:type="page"/>
      </w:r>
    </w:p>
    <w:p w:rsidR="00616B94" w:rsidRDefault="00616B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16B94" w:rsidTr="00616B94">
        <w:tc>
          <w:tcPr>
            <w:tcW w:w="9242" w:type="dxa"/>
          </w:tcPr>
          <w:p w:rsidR="00616B94" w:rsidRPr="006F357D" w:rsidRDefault="00616B94" w:rsidP="00616B94">
            <w:pPr>
              <w:tabs>
                <w:tab w:val="left" w:pos="921"/>
              </w:tabs>
              <w:rPr>
                <w:sz w:val="28"/>
                <w:szCs w:val="28"/>
              </w:rPr>
            </w:pPr>
            <w:r w:rsidRPr="006F357D">
              <w:rPr>
                <w:sz w:val="28"/>
                <w:szCs w:val="28"/>
              </w:rPr>
              <w:t>Timetable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9"/>
              <w:gridCol w:w="1111"/>
              <w:gridCol w:w="1110"/>
              <w:gridCol w:w="1390"/>
              <w:gridCol w:w="1143"/>
              <w:gridCol w:w="1034"/>
              <w:gridCol w:w="1133"/>
              <w:gridCol w:w="1076"/>
            </w:tblGrid>
            <w:tr w:rsidR="00616B94" w:rsidRPr="00AA0813" w:rsidTr="004E61EB">
              <w:tc>
                <w:tcPr>
                  <w:tcW w:w="1129" w:type="dxa"/>
                </w:tcPr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A0813">
                    <w:rPr>
                      <w:b/>
                      <w:bCs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1142" w:type="dxa"/>
                </w:tcPr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A0813">
                    <w:rPr>
                      <w:b/>
                      <w:bCs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1269" w:type="dxa"/>
                </w:tcPr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A0813">
                    <w:rPr>
                      <w:b/>
                      <w:bCs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1147" w:type="dxa"/>
                </w:tcPr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A0813">
                    <w:rPr>
                      <w:b/>
                      <w:bCs/>
                      <w:sz w:val="24"/>
                      <w:szCs w:val="24"/>
                    </w:rPr>
                    <w:t xml:space="preserve">Thursday </w:t>
                  </w:r>
                </w:p>
              </w:tc>
              <w:tc>
                <w:tcPr>
                  <w:tcW w:w="1130" w:type="dxa"/>
                </w:tcPr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A0813">
                    <w:rPr>
                      <w:b/>
                      <w:bCs/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1146" w:type="dxa"/>
                </w:tcPr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A0813">
                    <w:rPr>
                      <w:b/>
                      <w:bCs/>
                      <w:sz w:val="24"/>
                      <w:szCs w:val="24"/>
                    </w:rPr>
                    <w:t>Saturday</w:t>
                  </w:r>
                </w:p>
              </w:tc>
              <w:tc>
                <w:tcPr>
                  <w:tcW w:w="1137" w:type="dxa"/>
                </w:tcPr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A0813">
                    <w:rPr>
                      <w:b/>
                      <w:bCs/>
                      <w:sz w:val="24"/>
                      <w:szCs w:val="24"/>
                    </w:rPr>
                    <w:t>Sunday</w:t>
                  </w:r>
                </w:p>
              </w:tc>
            </w:tr>
            <w:tr w:rsidR="00616B94" w:rsidRPr="006F357D" w:rsidTr="004E61EB">
              <w:tc>
                <w:tcPr>
                  <w:tcW w:w="1129" w:type="dxa"/>
                </w:tcPr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A0813">
                    <w:rPr>
                      <w:b/>
                      <w:bCs/>
                      <w:sz w:val="24"/>
                      <w:szCs w:val="24"/>
                    </w:rPr>
                    <w:t>7am</w:t>
                  </w: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9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616B94" w:rsidRPr="006F357D" w:rsidTr="004E61EB">
              <w:tc>
                <w:tcPr>
                  <w:tcW w:w="1129" w:type="dxa"/>
                </w:tcPr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A0813">
                    <w:rPr>
                      <w:b/>
                      <w:bCs/>
                      <w:sz w:val="24"/>
                      <w:szCs w:val="24"/>
                    </w:rPr>
                    <w:t>8am</w:t>
                  </w: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9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616B94" w:rsidRPr="006F357D" w:rsidTr="004E61EB">
              <w:tc>
                <w:tcPr>
                  <w:tcW w:w="1129" w:type="dxa"/>
                </w:tcPr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A0813">
                    <w:rPr>
                      <w:b/>
                      <w:bCs/>
                      <w:sz w:val="24"/>
                      <w:szCs w:val="24"/>
                    </w:rPr>
                    <w:t>9am</w:t>
                  </w: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9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616B94" w:rsidRPr="006F357D" w:rsidTr="004E61EB">
              <w:tc>
                <w:tcPr>
                  <w:tcW w:w="1129" w:type="dxa"/>
                </w:tcPr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A0813">
                    <w:rPr>
                      <w:b/>
                      <w:bCs/>
                      <w:sz w:val="24"/>
                      <w:szCs w:val="24"/>
                    </w:rPr>
                    <w:t>10am</w:t>
                  </w: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9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616B94" w:rsidRPr="006F357D" w:rsidTr="004E61EB">
              <w:tc>
                <w:tcPr>
                  <w:tcW w:w="1129" w:type="dxa"/>
                </w:tcPr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A0813">
                    <w:rPr>
                      <w:b/>
                      <w:bCs/>
                      <w:sz w:val="24"/>
                      <w:szCs w:val="24"/>
                    </w:rPr>
                    <w:t>11am</w:t>
                  </w: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9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616B94" w:rsidRPr="006F357D" w:rsidTr="004E61EB">
              <w:tc>
                <w:tcPr>
                  <w:tcW w:w="1129" w:type="dxa"/>
                </w:tcPr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A0813">
                    <w:rPr>
                      <w:b/>
                      <w:bCs/>
                      <w:sz w:val="24"/>
                      <w:szCs w:val="24"/>
                    </w:rPr>
                    <w:t>12pm</w:t>
                  </w: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9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616B94" w:rsidRPr="006F357D" w:rsidTr="004E61EB">
              <w:tc>
                <w:tcPr>
                  <w:tcW w:w="1129" w:type="dxa"/>
                </w:tcPr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A0813">
                    <w:rPr>
                      <w:b/>
                      <w:bCs/>
                      <w:sz w:val="24"/>
                      <w:szCs w:val="24"/>
                    </w:rPr>
                    <w:t>1pm</w:t>
                  </w: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9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616B94" w:rsidRPr="006F357D" w:rsidTr="004E61EB">
              <w:tc>
                <w:tcPr>
                  <w:tcW w:w="1129" w:type="dxa"/>
                </w:tcPr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A0813">
                    <w:rPr>
                      <w:b/>
                      <w:bCs/>
                      <w:sz w:val="24"/>
                      <w:szCs w:val="24"/>
                    </w:rPr>
                    <w:t>2pm</w:t>
                  </w: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9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616B94" w:rsidRPr="006F357D" w:rsidTr="004E61EB">
              <w:tc>
                <w:tcPr>
                  <w:tcW w:w="1129" w:type="dxa"/>
                </w:tcPr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A0813">
                    <w:rPr>
                      <w:b/>
                      <w:bCs/>
                      <w:sz w:val="24"/>
                      <w:szCs w:val="24"/>
                    </w:rPr>
                    <w:t>3pm</w:t>
                  </w: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9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616B94" w:rsidRPr="006F357D" w:rsidTr="004E61EB">
              <w:tc>
                <w:tcPr>
                  <w:tcW w:w="1129" w:type="dxa"/>
                </w:tcPr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A0813">
                    <w:rPr>
                      <w:b/>
                      <w:bCs/>
                      <w:sz w:val="24"/>
                      <w:szCs w:val="24"/>
                    </w:rPr>
                    <w:t>4pm</w:t>
                  </w: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9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616B94" w:rsidRPr="006F357D" w:rsidTr="004E61EB">
              <w:tc>
                <w:tcPr>
                  <w:tcW w:w="1129" w:type="dxa"/>
                </w:tcPr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A0813">
                    <w:rPr>
                      <w:b/>
                      <w:bCs/>
                      <w:sz w:val="24"/>
                      <w:szCs w:val="24"/>
                    </w:rPr>
                    <w:t>5pm</w:t>
                  </w: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9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616B94" w:rsidRPr="006F357D" w:rsidTr="004E61EB">
              <w:tc>
                <w:tcPr>
                  <w:tcW w:w="1129" w:type="dxa"/>
                </w:tcPr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A0813">
                    <w:rPr>
                      <w:b/>
                      <w:bCs/>
                      <w:sz w:val="24"/>
                      <w:szCs w:val="24"/>
                    </w:rPr>
                    <w:t>6pm</w:t>
                  </w: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9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616B94" w:rsidRPr="006F357D" w:rsidTr="004E61EB">
              <w:tc>
                <w:tcPr>
                  <w:tcW w:w="1129" w:type="dxa"/>
                </w:tcPr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A0813">
                    <w:rPr>
                      <w:b/>
                      <w:bCs/>
                      <w:sz w:val="24"/>
                      <w:szCs w:val="24"/>
                    </w:rPr>
                    <w:t>7pm</w:t>
                  </w: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9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616B94" w:rsidRPr="006F357D" w:rsidTr="004E61EB">
              <w:tc>
                <w:tcPr>
                  <w:tcW w:w="1129" w:type="dxa"/>
                </w:tcPr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 w:rsidRPr="00AA0813">
                    <w:rPr>
                      <w:b/>
                      <w:bCs/>
                      <w:sz w:val="24"/>
                      <w:szCs w:val="24"/>
                    </w:rPr>
                    <w:t>8pm</w:t>
                  </w: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616B94" w:rsidRPr="00AA0813" w:rsidRDefault="00616B94" w:rsidP="004E61EB">
                  <w:pPr>
                    <w:tabs>
                      <w:tab w:val="left" w:pos="921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9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0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</w:tcPr>
                <w:p w:rsidR="00616B94" w:rsidRPr="006F357D" w:rsidRDefault="00616B94" w:rsidP="004E61EB">
                  <w:pPr>
                    <w:tabs>
                      <w:tab w:val="left" w:pos="921"/>
                    </w:tabs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16B94" w:rsidRDefault="00616B94"/>
        </w:tc>
      </w:tr>
    </w:tbl>
    <w:p w:rsidR="00616B94" w:rsidRDefault="00616B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16B94" w:rsidTr="00616B94">
        <w:tc>
          <w:tcPr>
            <w:tcW w:w="9242" w:type="dxa"/>
          </w:tcPr>
          <w:p w:rsidR="00616B94" w:rsidRDefault="00616B94" w:rsidP="00616B94">
            <w:pPr>
              <w:tabs>
                <w:tab w:val="left" w:pos="92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Self-</w:t>
            </w:r>
            <w:r w:rsidRPr="00DE49BC">
              <w:rPr>
                <w:b/>
                <w:bCs/>
                <w:sz w:val="24"/>
                <w:szCs w:val="24"/>
              </w:rPr>
              <w:t>Assessm</w:t>
            </w:r>
            <w:r>
              <w:rPr>
                <w:b/>
                <w:bCs/>
                <w:sz w:val="24"/>
                <w:szCs w:val="24"/>
              </w:rPr>
              <w:t>ent</w:t>
            </w:r>
            <w:r w:rsidR="00050B31">
              <w:rPr>
                <w:b/>
                <w:bCs/>
                <w:sz w:val="24"/>
                <w:szCs w:val="24"/>
              </w:rPr>
              <w:t xml:space="preserve"> Self-Management Part I</w:t>
            </w:r>
          </w:p>
          <w:p w:rsidR="00E97DC7" w:rsidRPr="00DE49BC" w:rsidRDefault="00E97DC7" w:rsidP="00616B94">
            <w:pPr>
              <w:tabs>
                <w:tab w:val="left" w:pos="921"/>
              </w:tabs>
              <w:rPr>
                <w:b/>
                <w:bCs/>
                <w:sz w:val="24"/>
                <w:szCs w:val="24"/>
              </w:rPr>
            </w:pPr>
          </w:p>
          <w:p w:rsidR="00616B94" w:rsidRPr="00050B31" w:rsidRDefault="00616B94" w:rsidP="00616B94">
            <w:pPr>
              <w:ind w:firstLine="426"/>
              <w:rPr>
                <w:b/>
                <w:bCs/>
                <w:sz w:val="24"/>
                <w:szCs w:val="24"/>
              </w:rPr>
            </w:pPr>
            <w:r w:rsidRPr="00050B31">
              <w:rPr>
                <w:b/>
                <w:bCs/>
                <w:sz w:val="24"/>
                <w:szCs w:val="24"/>
              </w:rPr>
              <w:t>How well have you done on the task?</w:t>
            </w:r>
          </w:p>
          <w:p w:rsidR="00616B94" w:rsidRPr="00050B31" w:rsidRDefault="00616B94" w:rsidP="00616B94">
            <w:pPr>
              <w:ind w:left="426"/>
              <w:rPr>
                <w:sz w:val="24"/>
                <w:szCs w:val="24"/>
              </w:rPr>
            </w:pPr>
            <w:r w:rsidRPr="00050B31">
              <w:rPr>
                <w:sz w:val="24"/>
                <w:szCs w:val="24"/>
              </w:rPr>
              <w:t>You can self-assess how well you have done on this task by allocating 1 point to each of the statements in the list below that you undertook correctly. This will give you a mark out of ten, which will be an indicator of your strengths and weaknesses in the area of self-management.</w:t>
            </w:r>
          </w:p>
          <w:p w:rsidR="00616B94" w:rsidRPr="00050B31" w:rsidRDefault="00616B94" w:rsidP="00616B9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50B31">
              <w:rPr>
                <w:sz w:val="24"/>
                <w:szCs w:val="24"/>
              </w:rPr>
              <w:t>You assigned the fixed appointments first.</w:t>
            </w:r>
          </w:p>
          <w:p w:rsidR="00616B94" w:rsidRPr="00050B31" w:rsidRDefault="00616B94" w:rsidP="00616B9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50B31">
              <w:rPr>
                <w:sz w:val="24"/>
                <w:szCs w:val="24"/>
              </w:rPr>
              <w:t>You have found time to copy the worksheets for your students.</w:t>
            </w:r>
          </w:p>
          <w:p w:rsidR="00616B94" w:rsidRPr="00050B31" w:rsidRDefault="00616B94" w:rsidP="00616B9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50B31">
              <w:rPr>
                <w:sz w:val="24"/>
                <w:szCs w:val="24"/>
              </w:rPr>
              <w:t>You have confirmed the time for the meeting with your supervisor early on, because they may need to change plans, and this will affect your timetable.</w:t>
            </w:r>
          </w:p>
          <w:p w:rsidR="00616B94" w:rsidRPr="00050B31" w:rsidRDefault="00616B94" w:rsidP="00616B9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50B31">
              <w:rPr>
                <w:sz w:val="24"/>
                <w:szCs w:val="24"/>
              </w:rPr>
              <w:t>You have assigned adequate time to read the 50 pages on methodology prior to your supervision meeting.</w:t>
            </w:r>
          </w:p>
          <w:p w:rsidR="00616B94" w:rsidRPr="00050B31" w:rsidRDefault="00616B94" w:rsidP="00616B9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50B31">
              <w:rPr>
                <w:sz w:val="24"/>
                <w:szCs w:val="24"/>
              </w:rPr>
              <w:t xml:space="preserve">You have allowed the best part of two days each for you and your colleague to mark/ moderate your essays. </w:t>
            </w:r>
          </w:p>
          <w:p w:rsidR="00616B94" w:rsidRPr="00050B31" w:rsidRDefault="00616B94" w:rsidP="00616B9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50B31">
              <w:rPr>
                <w:sz w:val="24"/>
                <w:szCs w:val="24"/>
              </w:rPr>
              <w:t>You have marked your essays ready to hand them over on Wednesday so that they can be processed in time for the deadline on Friday.</w:t>
            </w:r>
          </w:p>
          <w:p w:rsidR="00616B94" w:rsidRPr="00050B31" w:rsidRDefault="00616B94" w:rsidP="00616B9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50B31">
              <w:rPr>
                <w:sz w:val="24"/>
                <w:szCs w:val="24"/>
              </w:rPr>
              <w:t>You have made time to find out how to book rooms.</w:t>
            </w:r>
          </w:p>
          <w:p w:rsidR="00616B94" w:rsidRPr="00050B31" w:rsidRDefault="00616B94" w:rsidP="004B530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50B31">
              <w:rPr>
                <w:sz w:val="24"/>
                <w:szCs w:val="24"/>
              </w:rPr>
              <w:t xml:space="preserve">You have made the necessary room bookings ready for the </w:t>
            </w:r>
            <w:r w:rsidR="004B5309">
              <w:rPr>
                <w:sz w:val="24"/>
                <w:szCs w:val="24"/>
              </w:rPr>
              <w:t xml:space="preserve">conference </w:t>
            </w:r>
            <w:r w:rsidRPr="00050B31">
              <w:rPr>
                <w:sz w:val="24"/>
                <w:szCs w:val="24"/>
              </w:rPr>
              <w:t>meeting on Wednesday.</w:t>
            </w:r>
          </w:p>
          <w:p w:rsidR="00616B94" w:rsidRPr="00050B31" w:rsidRDefault="00616B94" w:rsidP="00616B9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50B31">
              <w:rPr>
                <w:sz w:val="24"/>
                <w:szCs w:val="24"/>
              </w:rPr>
              <w:t>You have successfully done your groceries shopping.</w:t>
            </w:r>
          </w:p>
          <w:p w:rsidR="00616B94" w:rsidRPr="00050B31" w:rsidRDefault="00616B94" w:rsidP="00616B9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50B31">
              <w:rPr>
                <w:sz w:val="24"/>
                <w:szCs w:val="24"/>
              </w:rPr>
              <w:t>Your partner is very happy with the BBQ you have organised.</w:t>
            </w:r>
          </w:p>
          <w:p w:rsidR="00616B94" w:rsidRDefault="00616B94"/>
        </w:tc>
      </w:tr>
    </w:tbl>
    <w:p w:rsidR="00616B94" w:rsidRDefault="00616B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16B94" w:rsidTr="00616B94">
        <w:tc>
          <w:tcPr>
            <w:tcW w:w="9242" w:type="dxa"/>
          </w:tcPr>
          <w:p w:rsidR="00616B94" w:rsidRPr="00050B31" w:rsidRDefault="00616B94" w:rsidP="00616B94">
            <w:pPr>
              <w:rPr>
                <w:b/>
                <w:bCs/>
                <w:sz w:val="24"/>
                <w:szCs w:val="24"/>
              </w:rPr>
            </w:pPr>
            <w:r w:rsidRPr="00050B31">
              <w:rPr>
                <w:b/>
                <w:bCs/>
                <w:sz w:val="24"/>
                <w:szCs w:val="24"/>
              </w:rPr>
              <w:t>Next Steps</w:t>
            </w:r>
            <w:r w:rsidR="00050B31">
              <w:rPr>
                <w:b/>
                <w:bCs/>
                <w:sz w:val="24"/>
                <w:szCs w:val="24"/>
              </w:rPr>
              <w:t xml:space="preserve"> Self-Management Part I</w:t>
            </w:r>
          </w:p>
          <w:p w:rsidR="00996F5F" w:rsidRPr="00050B31" w:rsidRDefault="00996F5F" w:rsidP="00616B94">
            <w:pPr>
              <w:rPr>
                <w:b/>
                <w:bCs/>
                <w:sz w:val="24"/>
                <w:szCs w:val="24"/>
              </w:rPr>
            </w:pPr>
          </w:p>
          <w:p w:rsidR="00616B94" w:rsidRPr="00050B31" w:rsidRDefault="00616B94" w:rsidP="00616B94">
            <w:pPr>
              <w:rPr>
                <w:b/>
                <w:bCs/>
                <w:sz w:val="24"/>
                <w:szCs w:val="24"/>
              </w:rPr>
            </w:pPr>
            <w:r w:rsidRPr="00050B31">
              <w:rPr>
                <w:b/>
                <w:bCs/>
                <w:sz w:val="24"/>
                <w:szCs w:val="24"/>
              </w:rPr>
              <w:t>5 Points or Less</w:t>
            </w:r>
          </w:p>
          <w:p w:rsidR="00616B94" w:rsidRPr="00050B31" w:rsidRDefault="00616B94" w:rsidP="004E61EB">
            <w:pPr>
              <w:rPr>
                <w:sz w:val="24"/>
                <w:szCs w:val="24"/>
              </w:rPr>
            </w:pPr>
            <w:r w:rsidRPr="00050B31">
              <w:rPr>
                <w:sz w:val="24"/>
                <w:szCs w:val="24"/>
              </w:rPr>
              <w:t xml:space="preserve">If you have assigned yourself less than 5 points, your time- and self-management needs further development. You should </w:t>
            </w:r>
            <w:r w:rsidR="004E61EB">
              <w:rPr>
                <w:sz w:val="24"/>
                <w:szCs w:val="24"/>
              </w:rPr>
              <w:t>seek</w:t>
            </w:r>
            <w:r w:rsidRPr="00050B31">
              <w:rPr>
                <w:sz w:val="24"/>
                <w:szCs w:val="24"/>
              </w:rPr>
              <w:t xml:space="preserve"> appropriate </w:t>
            </w:r>
            <w:r w:rsidR="004E61EB">
              <w:rPr>
                <w:sz w:val="24"/>
                <w:szCs w:val="24"/>
              </w:rPr>
              <w:t xml:space="preserve">advice or </w:t>
            </w:r>
            <w:r w:rsidRPr="00050B31">
              <w:rPr>
                <w:sz w:val="24"/>
                <w:szCs w:val="24"/>
              </w:rPr>
              <w:t xml:space="preserve">training </w:t>
            </w:r>
            <w:r w:rsidR="004E61EB">
              <w:rPr>
                <w:sz w:val="24"/>
                <w:szCs w:val="24"/>
              </w:rPr>
              <w:t xml:space="preserve">from colleagues or generic websites such as Vitae at </w:t>
            </w:r>
            <w:hyperlink r:id="rId8" w:history="1">
              <w:r w:rsidR="004E61EB" w:rsidRPr="001A1B52">
                <w:rPr>
                  <w:rStyle w:val="Hyperlink"/>
                  <w:sz w:val="24"/>
                  <w:szCs w:val="24"/>
                </w:rPr>
                <w:t>http://www.vitae.ac.uk/researchers/1232/Beating-problems-common-to-postgraduate-researchers.html</w:t>
              </w:r>
            </w:hyperlink>
            <w:r w:rsidR="004E61EB">
              <w:rPr>
                <w:sz w:val="24"/>
                <w:szCs w:val="24"/>
              </w:rPr>
              <w:t xml:space="preserve"> </w:t>
            </w:r>
          </w:p>
          <w:p w:rsidR="00616B94" w:rsidRPr="00050B31" w:rsidRDefault="00030AF8" w:rsidP="00616B9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616B94" w:rsidRPr="00050B31">
              <w:rPr>
                <w:b/>
                <w:bCs/>
                <w:sz w:val="24"/>
                <w:szCs w:val="24"/>
              </w:rPr>
              <w:t>-8 Points</w:t>
            </w:r>
          </w:p>
          <w:p w:rsidR="00616B94" w:rsidRPr="00050B31" w:rsidRDefault="00616B94" w:rsidP="00430AC6">
            <w:pPr>
              <w:rPr>
                <w:sz w:val="24"/>
                <w:szCs w:val="24"/>
              </w:rPr>
            </w:pPr>
            <w:r w:rsidRPr="00050B31">
              <w:rPr>
                <w:sz w:val="24"/>
                <w:szCs w:val="24"/>
              </w:rPr>
              <w:t xml:space="preserve">If you have assigned yourself between </w:t>
            </w:r>
            <w:r w:rsidR="00842791">
              <w:rPr>
                <w:sz w:val="24"/>
                <w:szCs w:val="24"/>
              </w:rPr>
              <w:t>6</w:t>
            </w:r>
            <w:r w:rsidRPr="00050B31">
              <w:rPr>
                <w:sz w:val="24"/>
                <w:szCs w:val="24"/>
              </w:rPr>
              <w:t xml:space="preserve"> and 8 points you should work out the specific requirements </w:t>
            </w:r>
            <w:r w:rsidR="00430AC6">
              <w:rPr>
                <w:sz w:val="24"/>
                <w:szCs w:val="24"/>
              </w:rPr>
              <w:t xml:space="preserve">of </w:t>
            </w:r>
            <w:r w:rsidRPr="00050B31">
              <w:rPr>
                <w:sz w:val="24"/>
                <w:szCs w:val="24"/>
              </w:rPr>
              <w:t>your self-management: e.g. careful reading of tasks, setting priorities, or work-life-balance? You could brush up on your skills with further online training in areas of practical and project planning</w:t>
            </w:r>
            <w:r w:rsidR="004E61EB">
              <w:rPr>
                <w:sz w:val="24"/>
                <w:szCs w:val="24"/>
              </w:rPr>
              <w:t xml:space="preserve">, for example at </w:t>
            </w:r>
            <w:hyperlink r:id="rId9" w:history="1">
              <w:r w:rsidR="004E61EB" w:rsidRPr="001A1B52">
                <w:rPr>
                  <w:rStyle w:val="Hyperlink"/>
                  <w:sz w:val="24"/>
                  <w:szCs w:val="24"/>
                </w:rPr>
                <w:t>http://www.vitae.ac.uk/researchers/1223/Time%20management.html</w:t>
              </w:r>
            </w:hyperlink>
          </w:p>
          <w:p w:rsidR="00616B94" w:rsidRPr="00050B31" w:rsidRDefault="00030AF8" w:rsidP="00616B9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616B94" w:rsidRPr="00050B31">
              <w:rPr>
                <w:b/>
                <w:bCs/>
                <w:sz w:val="24"/>
                <w:szCs w:val="24"/>
              </w:rPr>
              <w:t>-10 Points</w:t>
            </w:r>
          </w:p>
          <w:p w:rsidR="00616B94" w:rsidRPr="00050B31" w:rsidRDefault="00616B94" w:rsidP="0097469D">
            <w:pPr>
              <w:rPr>
                <w:sz w:val="24"/>
                <w:szCs w:val="24"/>
              </w:rPr>
            </w:pPr>
            <w:r w:rsidRPr="00050B31">
              <w:rPr>
                <w:sz w:val="24"/>
                <w:szCs w:val="24"/>
              </w:rPr>
              <w:t xml:space="preserve">You clearly have strong skills in this area. Why not consider sharing your expertise with other students? You could for example </w:t>
            </w:r>
            <w:r w:rsidR="0097469D">
              <w:rPr>
                <w:sz w:val="24"/>
                <w:szCs w:val="24"/>
              </w:rPr>
              <w:t>advise other PhD students</w:t>
            </w:r>
            <w:r w:rsidRPr="00050B31">
              <w:rPr>
                <w:sz w:val="24"/>
                <w:szCs w:val="24"/>
              </w:rPr>
              <w:t xml:space="preserve"> on practical and project planning.</w:t>
            </w:r>
          </w:p>
          <w:p w:rsidR="00616B94" w:rsidRDefault="00616B94"/>
        </w:tc>
      </w:tr>
    </w:tbl>
    <w:p w:rsidR="00616B94" w:rsidRDefault="00616B94"/>
    <w:sectPr w:rsidR="00616B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326" w:rsidRDefault="00FF5326" w:rsidP="00FF5326">
      <w:pPr>
        <w:spacing w:after="0" w:line="240" w:lineRule="auto"/>
      </w:pPr>
      <w:r>
        <w:separator/>
      </w:r>
    </w:p>
  </w:endnote>
  <w:endnote w:type="continuationSeparator" w:id="0">
    <w:p w:rsidR="00FF5326" w:rsidRDefault="00FF5326" w:rsidP="00FF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326" w:rsidRDefault="00FF53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326" w:rsidRDefault="00FF5326" w:rsidP="00FF5326">
    <w:pPr>
      <w:pStyle w:val="Footer"/>
    </w:pPr>
    <w:r>
      <w:t>Dr Eleanor Quince</w:t>
    </w:r>
    <w:r>
      <w:ptab w:relativeTo="margin" w:alignment="center" w:leader="none"/>
    </w:r>
    <w:r>
      <w:t>Dr Jenny Carl</w:t>
    </w:r>
    <w:r>
      <w:ptab w:relativeTo="margin" w:alignment="right" w:leader="none"/>
    </w:r>
    <w:r>
      <w:t xml:space="preserve">The University of </w:t>
    </w:r>
    <w:r>
      <w:t>Southampton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326" w:rsidRDefault="00FF53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326" w:rsidRDefault="00FF5326" w:rsidP="00FF5326">
      <w:pPr>
        <w:spacing w:after="0" w:line="240" w:lineRule="auto"/>
      </w:pPr>
      <w:r>
        <w:separator/>
      </w:r>
    </w:p>
  </w:footnote>
  <w:footnote w:type="continuationSeparator" w:id="0">
    <w:p w:rsidR="00FF5326" w:rsidRDefault="00FF5326" w:rsidP="00FF5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326" w:rsidRDefault="00FF53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326" w:rsidRDefault="00FF53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326" w:rsidRDefault="00FF53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47B57"/>
    <w:multiLevelType w:val="hybridMultilevel"/>
    <w:tmpl w:val="14045C52"/>
    <w:lvl w:ilvl="0" w:tplc="FAC2722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63290"/>
    <w:multiLevelType w:val="hybridMultilevel"/>
    <w:tmpl w:val="10863E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94"/>
    <w:rsid w:val="00030AF8"/>
    <w:rsid w:val="00050642"/>
    <w:rsid w:val="00050B31"/>
    <w:rsid w:val="000936FF"/>
    <w:rsid w:val="000B14CD"/>
    <w:rsid w:val="001365E9"/>
    <w:rsid w:val="00430AC6"/>
    <w:rsid w:val="004B5309"/>
    <w:rsid w:val="004E61EB"/>
    <w:rsid w:val="00616B94"/>
    <w:rsid w:val="00842791"/>
    <w:rsid w:val="0097469D"/>
    <w:rsid w:val="00996F5F"/>
    <w:rsid w:val="00D827AE"/>
    <w:rsid w:val="00E626F4"/>
    <w:rsid w:val="00E97DC7"/>
    <w:rsid w:val="00FE4072"/>
    <w:rsid w:val="00FE773D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B94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6B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1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5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32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F5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326"/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326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B94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6B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1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5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32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F5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326"/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326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ae.ac.uk/researchers/1232/Beating-problems-common-to-postgraduate-researchers.htm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itae.ac.uk/researchers/1223/Time%20management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Carl J.</cp:lastModifiedBy>
  <cp:revision>7</cp:revision>
  <dcterms:created xsi:type="dcterms:W3CDTF">2012-05-02T15:00:00Z</dcterms:created>
  <dcterms:modified xsi:type="dcterms:W3CDTF">2012-05-04T11:19:00Z</dcterms:modified>
</cp:coreProperties>
</file>