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Default="002C0CCD">
      <w:pPr>
        <w:rPr>
          <w:b/>
          <w:bCs/>
          <w:sz w:val="28"/>
          <w:szCs w:val="28"/>
        </w:rPr>
      </w:pPr>
    </w:p>
    <w:p w:rsidR="0062792A" w:rsidRPr="002C0CCD" w:rsidRDefault="002C0CCD">
      <w:pPr>
        <w:rPr>
          <w:b/>
          <w:bCs/>
          <w:sz w:val="28"/>
          <w:szCs w:val="28"/>
        </w:rPr>
      </w:pPr>
      <w:proofErr w:type="spellStart"/>
      <w:r w:rsidRPr="002C0CCD">
        <w:rPr>
          <w:b/>
          <w:bCs/>
          <w:sz w:val="28"/>
          <w:szCs w:val="28"/>
        </w:rPr>
        <w:t>OpenLIVES</w:t>
      </w:r>
      <w:proofErr w:type="spellEnd"/>
      <w:r w:rsidRPr="002C0CCD">
        <w:rPr>
          <w:b/>
          <w:bCs/>
          <w:sz w:val="28"/>
          <w:szCs w:val="28"/>
        </w:rPr>
        <w:t xml:space="preserve"> Spanish Émigré interviews – </w:t>
      </w:r>
      <w:r w:rsidR="00A51B4F" w:rsidRPr="00215790">
        <w:rPr>
          <w:b/>
          <w:bCs/>
          <w:sz w:val="28"/>
          <w:szCs w:val="28"/>
        </w:rPr>
        <w:t xml:space="preserve">Emilio </w:t>
      </w:r>
      <w:proofErr w:type="spellStart"/>
      <w:r w:rsidR="00A51B4F" w:rsidRPr="00215790">
        <w:rPr>
          <w:b/>
          <w:bCs/>
          <w:sz w:val="28"/>
          <w:szCs w:val="28"/>
        </w:rPr>
        <w:t>Madruga</w:t>
      </w:r>
      <w:proofErr w:type="spellEnd"/>
      <w:r w:rsidR="00A51B4F" w:rsidRPr="00215790">
        <w:rPr>
          <w:b/>
          <w:bCs/>
          <w:sz w:val="28"/>
          <w:szCs w:val="28"/>
        </w:rPr>
        <w:t xml:space="preserve"> 2</w:t>
      </w:r>
    </w:p>
    <w:tbl>
      <w:tblPr>
        <w:tblStyle w:val="TableGrid"/>
        <w:tblW w:w="0" w:type="auto"/>
        <w:tblLook w:val="04A0" w:firstRow="1" w:lastRow="0" w:firstColumn="1" w:lastColumn="0" w:noHBand="0" w:noVBand="1"/>
      </w:tblPr>
      <w:tblGrid>
        <w:gridCol w:w="2518"/>
        <w:gridCol w:w="6724"/>
      </w:tblGrid>
      <w:tr w:rsidR="002C0CCD" w:rsidTr="00C31CA6">
        <w:tc>
          <w:tcPr>
            <w:tcW w:w="2518" w:type="dxa"/>
          </w:tcPr>
          <w:p w:rsidR="002C0CCD" w:rsidRDefault="002C0CCD">
            <w:r>
              <w:t>Interviewee:</w:t>
            </w:r>
          </w:p>
        </w:tc>
        <w:tc>
          <w:tcPr>
            <w:tcW w:w="6724" w:type="dxa"/>
          </w:tcPr>
          <w:p w:rsidR="002C0CCD" w:rsidRPr="003F0BA7" w:rsidRDefault="003F0BA7">
            <w:pPr>
              <w:rPr>
                <w:rFonts w:cstheme="minorHAnsi"/>
              </w:rPr>
            </w:pPr>
            <w:proofErr w:type="spellStart"/>
            <w:r w:rsidRPr="003F0BA7">
              <w:rPr>
                <w:rFonts w:cstheme="minorHAnsi"/>
                <w:color w:val="000000" w:themeColor="text1"/>
                <w:lang w:val="pt-PT"/>
              </w:rPr>
              <w:t>Emilio</w:t>
            </w:r>
            <w:proofErr w:type="spellEnd"/>
            <w:r w:rsidRPr="003F0BA7">
              <w:rPr>
                <w:rFonts w:cstheme="minorHAnsi"/>
                <w:color w:val="000000" w:themeColor="text1"/>
                <w:lang w:val="pt-PT"/>
              </w:rPr>
              <w:t xml:space="preserve"> Madruga</w:t>
            </w:r>
          </w:p>
        </w:tc>
      </w:tr>
      <w:tr w:rsidR="002C0CCD" w:rsidTr="00C31CA6">
        <w:tc>
          <w:tcPr>
            <w:tcW w:w="2518" w:type="dxa"/>
          </w:tcPr>
          <w:p w:rsidR="002C0CCD" w:rsidRDefault="002C0CCD">
            <w:r>
              <w:t>Interviewer:</w:t>
            </w:r>
          </w:p>
        </w:tc>
        <w:tc>
          <w:tcPr>
            <w:tcW w:w="6724" w:type="dxa"/>
          </w:tcPr>
          <w:p w:rsidR="002C0CCD" w:rsidRDefault="003F0BA7">
            <w:proofErr w:type="spellStart"/>
            <w:r>
              <w:t>Dr.</w:t>
            </w:r>
            <w:proofErr w:type="spellEnd"/>
            <w:r>
              <w:t xml:space="preserve"> Alicia Pozo-Gutierrez</w:t>
            </w:r>
          </w:p>
        </w:tc>
      </w:tr>
      <w:tr w:rsidR="002C0CCD" w:rsidTr="00C31CA6">
        <w:tc>
          <w:tcPr>
            <w:tcW w:w="2518" w:type="dxa"/>
          </w:tcPr>
          <w:p w:rsidR="002C0CCD" w:rsidRDefault="002C0CCD">
            <w:r>
              <w:t>Interview date:</w:t>
            </w:r>
          </w:p>
        </w:tc>
        <w:tc>
          <w:tcPr>
            <w:tcW w:w="6724" w:type="dxa"/>
          </w:tcPr>
          <w:p w:rsidR="002C0CCD" w:rsidRDefault="00215790">
            <w:r>
              <w:t>29 March 2008</w:t>
            </w:r>
          </w:p>
        </w:tc>
      </w:tr>
      <w:tr w:rsidR="002C0CCD" w:rsidTr="00C31CA6">
        <w:tc>
          <w:tcPr>
            <w:tcW w:w="2518" w:type="dxa"/>
          </w:tcPr>
          <w:p w:rsidR="002C0CCD" w:rsidRDefault="00C31CA6">
            <w:r>
              <w:t>Location:</w:t>
            </w:r>
          </w:p>
        </w:tc>
        <w:tc>
          <w:tcPr>
            <w:tcW w:w="6724" w:type="dxa"/>
          </w:tcPr>
          <w:p w:rsidR="002C0CCD" w:rsidRDefault="00A51B4F">
            <w:proofErr w:type="spellStart"/>
            <w:r>
              <w:t>Miralbueno</w:t>
            </w:r>
            <w:proofErr w:type="spellEnd"/>
            <w:r>
              <w:t>, Zaragoza</w:t>
            </w:r>
          </w:p>
        </w:tc>
      </w:tr>
      <w:tr w:rsidR="002C0CCD" w:rsidTr="00C31CA6">
        <w:tc>
          <w:tcPr>
            <w:tcW w:w="2518" w:type="dxa"/>
          </w:tcPr>
          <w:p w:rsidR="002C0CCD" w:rsidRDefault="00C31CA6">
            <w:r>
              <w:t>Duration:</w:t>
            </w:r>
          </w:p>
        </w:tc>
        <w:tc>
          <w:tcPr>
            <w:tcW w:w="6724" w:type="dxa"/>
          </w:tcPr>
          <w:p w:rsidR="002C0CCD" w:rsidRDefault="00A51B4F">
            <w:r>
              <w:t>00:06:19</w:t>
            </w:r>
          </w:p>
        </w:tc>
      </w:tr>
      <w:tr w:rsidR="00C31CA6" w:rsidTr="00C31CA6">
        <w:tc>
          <w:tcPr>
            <w:tcW w:w="2518" w:type="dxa"/>
          </w:tcPr>
          <w:p w:rsidR="00C31CA6" w:rsidRDefault="00C31CA6">
            <w:r>
              <w:t>Countries of migration:</w:t>
            </w:r>
          </w:p>
        </w:tc>
        <w:tc>
          <w:tcPr>
            <w:tcW w:w="6724" w:type="dxa"/>
          </w:tcPr>
          <w:p w:rsidR="00C31CA6" w:rsidRDefault="00A51B4F">
            <w:r>
              <w:t>Germany</w:t>
            </w:r>
          </w:p>
        </w:tc>
      </w:tr>
    </w:tbl>
    <w:p w:rsidR="003D1F1A" w:rsidRDefault="003D1F1A">
      <w:pPr>
        <w:rPr>
          <w:b/>
          <w:bCs/>
          <w:sz w:val="24"/>
          <w:szCs w:val="24"/>
          <w:u w:val="single"/>
        </w:rPr>
      </w:pPr>
    </w:p>
    <w:p w:rsidR="003D1F1A" w:rsidRDefault="003D1F1A" w:rsidP="003D1F1A">
      <w:r>
        <w:rPr>
          <w:b/>
          <w:bCs/>
        </w:rPr>
        <w:t>IMPORTANT NOTE:</w:t>
      </w:r>
      <w:r>
        <w:t xml:space="preserve"> </w:t>
      </w:r>
      <w:proofErr w:type="spellStart"/>
      <w:r>
        <w:t>OpenLIVES</w:t>
      </w:r>
      <w:proofErr w:type="spellEnd"/>
      <w:r>
        <w:t xml:space="preserve"> materials are interviews with individuals and describe the personal memories, perspectives, and knowledge of those individuals. English synopses for </w:t>
      </w:r>
      <w:proofErr w:type="spellStart"/>
      <w:r>
        <w:t>OpenLIVES</w:t>
      </w:r>
      <w:proofErr w:type="spellEnd"/>
      <w:r>
        <w:t xml:space="preserve"> were created by students working on the project. The idea behind the synopsis is to give a broad outline of the content NOT to give an exact translation of an interviewee’s words. In some cases, there were sections which were difficult to hear or summarise and which we have been unable to clarify. These areas are highlighted in red. If users of this material do further work in contextualising this testimony, please share your work with the world through the </w:t>
      </w:r>
      <w:proofErr w:type="spellStart"/>
      <w:r>
        <w:t>HumBox</w:t>
      </w:r>
      <w:proofErr w:type="spellEnd"/>
      <w:r>
        <w:t>!</w:t>
      </w:r>
    </w:p>
    <w:p w:rsidR="00C31CA6" w:rsidRDefault="00C31CA6">
      <w:pPr>
        <w:rPr>
          <w:b/>
          <w:bCs/>
          <w:sz w:val="24"/>
          <w:szCs w:val="24"/>
          <w:u w:val="single"/>
        </w:rPr>
      </w:pPr>
      <w:bookmarkStart w:id="0" w:name="_GoBack"/>
      <w:bookmarkEnd w:id="0"/>
      <w:r w:rsidRPr="00C31CA6">
        <w:rPr>
          <w:b/>
          <w:bCs/>
          <w:sz w:val="24"/>
          <w:szCs w:val="24"/>
          <w:u w:val="single"/>
        </w:rPr>
        <w:t>Synopsis:</w:t>
      </w:r>
    </w:p>
    <w:p w:rsidR="00C31CA6" w:rsidRDefault="009472E3" w:rsidP="00C94BE9">
      <w:pPr>
        <w:rPr>
          <w:color w:val="FF0000"/>
          <w:sz w:val="24"/>
          <w:szCs w:val="24"/>
        </w:rPr>
      </w:pPr>
      <w:r>
        <w:rPr>
          <w:sz w:val="24"/>
          <w:szCs w:val="24"/>
        </w:rPr>
        <w:t>[00.30</w:t>
      </w:r>
      <w:r w:rsidR="00A51B4F">
        <w:rPr>
          <w:sz w:val="24"/>
          <w:szCs w:val="24"/>
        </w:rPr>
        <w:t xml:space="preserve"> – 06.19</w:t>
      </w:r>
      <w:r w:rsidR="00C94BE9" w:rsidRPr="00C94BE9">
        <w:rPr>
          <w:sz w:val="24"/>
          <w:szCs w:val="24"/>
        </w:rPr>
        <w:t>]</w:t>
      </w:r>
      <w:r w:rsidR="00C94BE9" w:rsidRPr="00C94BE9">
        <w:rPr>
          <w:sz w:val="24"/>
          <w:szCs w:val="24"/>
        </w:rPr>
        <w:tab/>
      </w:r>
      <w:r w:rsidRPr="00215790">
        <w:rPr>
          <w:sz w:val="24"/>
          <w:szCs w:val="24"/>
        </w:rPr>
        <w:t>Benefits he brought back to Spain from working in Germany</w:t>
      </w:r>
    </w:p>
    <w:p w:rsidR="009472E3" w:rsidRDefault="009472E3" w:rsidP="00C94BE9">
      <w:pPr>
        <w:rPr>
          <w:sz w:val="24"/>
          <w:szCs w:val="24"/>
        </w:rPr>
      </w:pPr>
      <w:r w:rsidRPr="009472E3">
        <w:rPr>
          <w:sz w:val="24"/>
          <w:szCs w:val="24"/>
        </w:rPr>
        <w:t xml:space="preserve">Since </w:t>
      </w:r>
      <w:r>
        <w:rPr>
          <w:sz w:val="24"/>
          <w:szCs w:val="24"/>
        </w:rPr>
        <w:t>many Spaniards had returned from Germany, Spanish industry has changed as a result, because they h</w:t>
      </w:r>
      <w:r w:rsidR="00215790">
        <w:rPr>
          <w:sz w:val="24"/>
          <w:szCs w:val="24"/>
        </w:rPr>
        <w:t>ave brought lots of technology and</w:t>
      </w:r>
      <w:r>
        <w:rPr>
          <w:sz w:val="24"/>
          <w:szCs w:val="24"/>
        </w:rPr>
        <w:t xml:space="preserve"> ideas with them. This has been very interesting for their employers. All these people coming back from having worked in German and French industry</w:t>
      </w:r>
      <w:r w:rsidR="00215790">
        <w:rPr>
          <w:sz w:val="24"/>
          <w:szCs w:val="24"/>
        </w:rPr>
        <w:t xml:space="preserve"> contributed to the innovation and</w:t>
      </w:r>
      <w:r>
        <w:rPr>
          <w:sz w:val="24"/>
          <w:szCs w:val="24"/>
        </w:rPr>
        <w:t xml:space="preserve"> development of Sp</w:t>
      </w:r>
      <w:r w:rsidR="00215790">
        <w:rPr>
          <w:sz w:val="24"/>
          <w:szCs w:val="24"/>
        </w:rPr>
        <w:t>anish industry. They helped in two</w:t>
      </w:r>
      <w:r>
        <w:rPr>
          <w:sz w:val="24"/>
          <w:szCs w:val="24"/>
        </w:rPr>
        <w:t xml:space="preserve"> ways; by sending money back to their families (he sent 800,000 </w:t>
      </w:r>
      <w:r w:rsidR="00984F0B" w:rsidRPr="00215790">
        <w:rPr>
          <w:iCs/>
          <w:sz w:val="24"/>
          <w:szCs w:val="24"/>
        </w:rPr>
        <w:t xml:space="preserve">German </w:t>
      </w:r>
      <w:r w:rsidR="00215790" w:rsidRPr="00215790">
        <w:rPr>
          <w:iCs/>
          <w:sz w:val="24"/>
          <w:szCs w:val="24"/>
        </w:rPr>
        <w:t>M</w:t>
      </w:r>
      <w:r w:rsidRPr="00215790">
        <w:rPr>
          <w:iCs/>
          <w:sz w:val="24"/>
          <w:szCs w:val="24"/>
        </w:rPr>
        <w:t>arks</w:t>
      </w:r>
      <w:r w:rsidR="00215790">
        <w:rPr>
          <w:rStyle w:val="FootnoteReference"/>
          <w:iCs/>
          <w:sz w:val="24"/>
          <w:szCs w:val="24"/>
        </w:rPr>
        <w:footnoteReference w:id="1"/>
      </w:r>
      <w:r>
        <w:rPr>
          <w:sz w:val="24"/>
          <w:szCs w:val="24"/>
        </w:rPr>
        <w:t xml:space="preserve"> back to Spain e</w:t>
      </w:r>
      <w:r w:rsidR="00215790">
        <w:rPr>
          <w:sz w:val="24"/>
          <w:szCs w:val="24"/>
        </w:rPr>
        <w:t xml:space="preserve">very month) and by gaining work </w:t>
      </w:r>
      <w:r>
        <w:rPr>
          <w:sz w:val="24"/>
          <w:szCs w:val="24"/>
        </w:rPr>
        <w:t>experience. That was a lot of money back then.</w:t>
      </w:r>
    </w:p>
    <w:p w:rsidR="009472E3" w:rsidRDefault="009472E3" w:rsidP="00C94BE9">
      <w:pPr>
        <w:rPr>
          <w:sz w:val="24"/>
          <w:szCs w:val="24"/>
        </w:rPr>
      </w:pPr>
      <w:r>
        <w:rPr>
          <w:sz w:val="24"/>
          <w:szCs w:val="24"/>
        </w:rPr>
        <w:t>Before returning to Spain he was taking a course in Germany to train to become a welder to go and work building rail bridges in India. Having met his wife he had to abandon his plans to go to India. He had wanted to go to India, Canada or Australia</w:t>
      </w:r>
      <w:r w:rsidR="00215790">
        <w:rPr>
          <w:sz w:val="24"/>
          <w:szCs w:val="24"/>
        </w:rPr>
        <w:t xml:space="preserve"> to travel and</w:t>
      </w:r>
      <w:r w:rsidR="0018592E">
        <w:rPr>
          <w:sz w:val="24"/>
          <w:szCs w:val="24"/>
        </w:rPr>
        <w:t xml:space="preserve"> see the world a bit. But then they got married and started to think about buying a flat and having kids. </w:t>
      </w:r>
    </w:p>
    <w:p w:rsidR="0018592E" w:rsidRDefault="0018592E" w:rsidP="00215790">
      <w:pPr>
        <w:rPr>
          <w:sz w:val="24"/>
          <w:szCs w:val="24"/>
        </w:rPr>
      </w:pPr>
      <w:r>
        <w:rPr>
          <w:sz w:val="24"/>
          <w:szCs w:val="24"/>
        </w:rPr>
        <w:t>Now that he is retired he doesn’t know what to do. He has a social life, sometimes he goes on a little trip. When your wife was alive did you think about returning to German</w:t>
      </w:r>
      <w:r w:rsidR="00215790">
        <w:rPr>
          <w:sz w:val="24"/>
          <w:szCs w:val="24"/>
        </w:rPr>
        <w:t>y</w:t>
      </w:r>
      <w:r>
        <w:rPr>
          <w:sz w:val="24"/>
          <w:szCs w:val="24"/>
        </w:rPr>
        <w:t xml:space="preserve"> on holiday? During holidays </w:t>
      </w:r>
      <w:r w:rsidR="00215790">
        <w:rPr>
          <w:sz w:val="24"/>
          <w:szCs w:val="24"/>
        </w:rPr>
        <w:t>his</w:t>
      </w:r>
      <w:r>
        <w:rPr>
          <w:sz w:val="24"/>
          <w:szCs w:val="24"/>
        </w:rPr>
        <w:t xml:space="preserve"> wife always wanted to go back to her home town. He shows the interviewer a picture of the place</w:t>
      </w:r>
      <w:r w:rsidR="00E565F3">
        <w:rPr>
          <w:sz w:val="24"/>
          <w:szCs w:val="24"/>
        </w:rPr>
        <w:t xml:space="preserve">. They used to have a house in that town, but they don’t have it any more. They used to rent it but came to a point where they could no longer afford </w:t>
      </w:r>
      <w:proofErr w:type="gramStart"/>
      <w:r w:rsidR="00E565F3">
        <w:rPr>
          <w:sz w:val="24"/>
          <w:szCs w:val="24"/>
        </w:rPr>
        <w:t>to</w:t>
      </w:r>
      <w:proofErr w:type="gramEnd"/>
      <w:r w:rsidR="00E565F3">
        <w:rPr>
          <w:sz w:val="24"/>
          <w:szCs w:val="24"/>
        </w:rPr>
        <w:t xml:space="preserve"> keep it.</w:t>
      </w:r>
    </w:p>
    <w:p w:rsidR="00E565F3" w:rsidRDefault="00E565F3" w:rsidP="00C94BE9">
      <w:pPr>
        <w:rPr>
          <w:sz w:val="24"/>
          <w:szCs w:val="24"/>
        </w:rPr>
      </w:pPr>
      <w:r>
        <w:rPr>
          <w:sz w:val="24"/>
          <w:szCs w:val="24"/>
        </w:rPr>
        <w:lastRenderedPageBreak/>
        <w:t>Finish the interview. Interviewer says she is interested in interviewing a broad range of Spaniards to be able to draw overall conclusions from their experiences. Emilio says that not all Spaniard</w:t>
      </w:r>
      <w:r w:rsidR="00E1665B">
        <w:rPr>
          <w:sz w:val="24"/>
          <w:szCs w:val="24"/>
        </w:rPr>
        <w:t>s would have the same opinion.</w:t>
      </w:r>
    </w:p>
    <w:p w:rsidR="00E1665B" w:rsidRDefault="00E1665B" w:rsidP="00C94BE9">
      <w:pPr>
        <w:rPr>
          <w:sz w:val="24"/>
          <w:szCs w:val="24"/>
        </w:rPr>
      </w:pPr>
      <w:r>
        <w:rPr>
          <w:sz w:val="24"/>
          <w:szCs w:val="24"/>
        </w:rPr>
        <w:t xml:space="preserve">Emilio gives permission for the interviewer to use the interview for academic purposes. He doesn’t require anonymity. </w:t>
      </w:r>
    </w:p>
    <w:p w:rsidR="00E1665B" w:rsidRDefault="00215790" w:rsidP="00C94BE9">
      <w:pPr>
        <w:rPr>
          <w:sz w:val="24"/>
          <w:szCs w:val="24"/>
        </w:rPr>
      </w:pPr>
      <w:r>
        <w:rPr>
          <w:sz w:val="24"/>
          <w:szCs w:val="24"/>
        </w:rPr>
        <w:t>He</w:t>
      </w:r>
      <w:r w:rsidR="00E1665B">
        <w:rPr>
          <w:sz w:val="24"/>
          <w:szCs w:val="24"/>
        </w:rPr>
        <w:t xml:space="preserve"> is satisfied with his overall experience of immigration. </w:t>
      </w:r>
    </w:p>
    <w:sectPr w:rsidR="00E1665B" w:rsidSect="009D1AF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EEC" w:rsidRDefault="00D12EEC" w:rsidP="002C0CCD">
      <w:pPr>
        <w:spacing w:after="0" w:line="240" w:lineRule="auto"/>
      </w:pPr>
      <w:r>
        <w:separator/>
      </w:r>
    </w:p>
  </w:endnote>
  <w:endnote w:type="continuationSeparator" w:id="0">
    <w:p w:rsidR="00D12EEC" w:rsidRDefault="00D12EEC"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CD" w:rsidRDefault="002C0CCD" w:rsidP="007345FD">
    <w:pPr>
      <w:pStyle w:val="Footer"/>
      <w:jc w:val="right"/>
    </w:pPr>
    <w:r>
      <w:t>Created by</w:t>
    </w:r>
    <w:r w:rsidRPr="007345FD">
      <w:t xml:space="preserve">: </w:t>
    </w:r>
    <w:r w:rsidR="007345FD" w:rsidRPr="007345FD">
      <w:t>Chris Fish</w:t>
    </w:r>
    <w:r w:rsidRPr="007345FD">
      <w:t xml:space="preserve"> for</w:t>
    </w:r>
    <w:r>
      <w:t xml:space="preserve"> the JISC </w:t>
    </w:r>
    <w:proofErr w:type="spellStart"/>
    <w:r>
      <w:t>OpenLIVES</w:t>
    </w:r>
    <w:proofErr w:type="spellEnd"/>
    <w:r>
      <w:t xml:space="preserve"> Project 2012.</w:t>
    </w:r>
    <w:r>
      <w:tab/>
      <w:t xml:space="preserve"> </w:t>
    </w:r>
    <w:r w:rsidRPr="002C0CCD">
      <w:rPr>
        <w:noProof/>
      </w:rPr>
      <w:drawing>
        <wp:inline distT="0" distB="0" distL="0" distR="0" wp14:anchorId="67F4AA53" wp14:editId="3037216C">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EEC" w:rsidRDefault="00D12EEC" w:rsidP="002C0CCD">
      <w:pPr>
        <w:spacing w:after="0" w:line="240" w:lineRule="auto"/>
      </w:pPr>
      <w:r>
        <w:separator/>
      </w:r>
    </w:p>
  </w:footnote>
  <w:footnote w:type="continuationSeparator" w:id="0">
    <w:p w:rsidR="00D12EEC" w:rsidRDefault="00D12EEC" w:rsidP="002C0CCD">
      <w:pPr>
        <w:spacing w:after="0" w:line="240" w:lineRule="auto"/>
      </w:pPr>
      <w:r>
        <w:continuationSeparator/>
      </w:r>
    </w:p>
  </w:footnote>
  <w:footnote w:id="1">
    <w:p w:rsidR="00215790" w:rsidRDefault="00215790" w:rsidP="00215790">
      <w:pPr>
        <w:pStyle w:val="FootnoteText"/>
      </w:pPr>
      <w:r>
        <w:rPr>
          <w:rStyle w:val="FootnoteReference"/>
        </w:rPr>
        <w:footnoteRef/>
      </w:r>
      <w:r>
        <w:t xml:space="preserve"> </w:t>
      </w:r>
      <w:r w:rsidRPr="00215790">
        <w:rPr>
          <w:b/>
          <w:i/>
        </w:rPr>
        <w:t>German Mark</w:t>
      </w:r>
      <w:r w:rsidRPr="00215790">
        <w:t xml:space="preserve"> - was the official currency of West Germany (1948–1990) and Germany (1990–2002) until the adoption of the euro in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CCD" w:rsidRDefault="002C0CCD" w:rsidP="002C0CCD">
    <w:pPr>
      <w:pStyle w:val="Header"/>
      <w:tabs>
        <w:tab w:val="clear" w:pos="4513"/>
        <w:tab w:val="clear" w:pos="9026"/>
        <w:tab w:val="left" w:pos="8100"/>
      </w:tabs>
      <w:jc w:val="right"/>
    </w:pPr>
    <w:r>
      <w:tab/>
    </w:r>
    <w:r>
      <w:rPr>
        <w:noProof/>
      </w:rPr>
      <w:drawing>
        <wp:inline distT="0" distB="0" distL="0" distR="0">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0CCD"/>
    <w:rsid w:val="0018592E"/>
    <w:rsid w:val="00215790"/>
    <w:rsid w:val="0024742B"/>
    <w:rsid w:val="0025144A"/>
    <w:rsid w:val="002C0CCD"/>
    <w:rsid w:val="003D1F1A"/>
    <w:rsid w:val="003F0BA7"/>
    <w:rsid w:val="00435B20"/>
    <w:rsid w:val="00461234"/>
    <w:rsid w:val="0062792A"/>
    <w:rsid w:val="007345FD"/>
    <w:rsid w:val="007865CD"/>
    <w:rsid w:val="009472E3"/>
    <w:rsid w:val="00984F0B"/>
    <w:rsid w:val="009D1AF7"/>
    <w:rsid w:val="00A51B4F"/>
    <w:rsid w:val="00C31CA6"/>
    <w:rsid w:val="00C94BE9"/>
    <w:rsid w:val="00CB5D9B"/>
    <w:rsid w:val="00D12EEC"/>
    <w:rsid w:val="00E1665B"/>
    <w:rsid w:val="00E565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84F0B"/>
    <w:rPr>
      <w:color w:val="0000FF"/>
      <w:u w:val="single"/>
    </w:rPr>
  </w:style>
  <w:style w:type="paragraph" w:styleId="FootnoteText">
    <w:name w:val="footnote text"/>
    <w:basedOn w:val="Normal"/>
    <w:link w:val="FootnoteTextChar"/>
    <w:uiPriority w:val="99"/>
    <w:semiHidden/>
    <w:unhideWhenUsed/>
    <w:rsid w:val="002157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790"/>
    <w:rPr>
      <w:sz w:val="20"/>
      <w:szCs w:val="20"/>
    </w:rPr>
  </w:style>
  <w:style w:type="character" w:styleId="FootnoteReference">
    <w:name w:val="footnote reference"/>
    <w:basedOn w:val="DefaultParagraphFont"/>
    <w:uiPriority w:val="99"/>
    <w:semiHidden/>
    <w:unhideWhenUsed/>
    <w:rsid w:val="002157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1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5</cp:revision>
  <dcterms:created xsi:type="dcterms:W3CDTF">2012-12-12T10:01:00Z</dcterms:created>
  <dcterms:modified xsi:type="dcterms:W3CDTF">2012-12-12T15:46:00Z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61245926</vt:i4>
  </property>
  <property fmtid="{D5CDD505-2E9C-101B-9397-08002B2CF9AE}" pid="3" name="_NewReviewCycle">
    <vt:lpwstr/>
  </property>
  <property fmtid="{D5CDD505-2E9C-101B-9397-08002B2CF9AE}" pid="4" name="_EmailSubject">
    <vt:lpwstr>Openlives translation work</vt:lpwstr>
  </property>
  <property fmtid="{D5CDD505-2E9C-101B-9397-08002B2CF9AE}" pid="5" name="_AuthorEmail">
    <vt:lpwstr>K.Borthwick@soton.ac.uk</vt:lpwstr>
  </property>
  <property fmtid="{D5CDD505-2E9C-101B-9397-08002B2CF9AE}" pid="6" name="_AuthorEmailDisplayName">
    <vt:lpwstr>Borthwick K.E.</vt:lpwstr>
  </property>
  <property fmtid="{D5CDD505-2E9C-101B-9397-08002B2CF9AE}" pid="7" name="_ReviewingToolsShownOnce">
    <vt:lpwstr/>
  </property>
</Properties>
</file>