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C1" w:rsidRPr="00E74196" w:rsidRDefault="00E74196" w:rsidP="006C05A9">
      <w:pPr>
        <w:pStyle w:val="NormalWeb"/>
        <w:jc w:val="center"/>
        <w:rPr>
          <w:rFonts w:ascii="Verdana" w:hAnsi="Verdana"/>
          <w:b/>
          <w:sz w:val="28"/>
          <w:szCs w:val="28"/>
        </w:rPr>
      </w:pPr>
      <w:r w:rsidRPr="00E74196">
        <w:rPr>
          <w:rFonts w:ascii="Verdana" w:hAnsi="Verdan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.75pt;margin-top:-25.5pt;width:178.5pt;height:95.25pt;z-index:251658240;mso-wrap-style:none" stroked="f">
            <v:textbox>
              <w:txbxContent>
                <w:p w:rsidR="00E74196" w:rsidRDefault="00E74196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85975" cy="1057275"/>
                        <wp:effectExtent l="0" t="0" r="0" b="0"/>
                        <wp:docPr id="1" name="Picture 1" descr="H:\HEA - OER bid\Hum_box_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HEA - OER bid\Hum_box_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b/>
          <w:sz w:val="28"/>
          <w:szCs w:val="28"/>
        </w:rPr>
        <w:br/>
      </w:r>
      <w:r w:rsidR="00DE02C1" w:rsidRPr="00E74196">
        <w:rPr>
          <w:rFonts w:ascii="Verdana" w:hAnsi="Verdana"/>
          <w:b/>
          <w:sz w:val="28"/>
          <w:szCs w:val="28"/>
        </w:rPr>
        <w:t>Peer Review Workshop</w:t>
      </w:r>
    </w:p>
    <w:p w:rsidR="00DE02C1" w:rsidRPr="00E74196" w:rsidRDefault="00DE02C1" w:rsidP="006C05A9">
      <w:pPr>
        <w:pStyle w:val="NormalWeb"/>
        <w:rPr>
          <w:rFonts w:ascii="Verdana" w:hAnsi="Verdana"/>
          <w:b/>
          <w:sz w:val="20"/>
          <w:szCs w:val="20"/>
        </w:rPr>
      </w:pPr>
      <w:r w:rsidRPr="00E74196">
        <w:rPr>
          <w:rFonts w:ascii="Verdana" w:hAnsi="Verdana"/>
          <w:b/>
          <w:sz w:val="20"/>
          <w:szCs w:val="20"/>
        </w:rPr>
        <w:t>14</w:t>
      </w:r>
      <w:r w:rsidRPr="00E74196">
        <w:rPr>
          <w:rFonts w:ascii="Verdana" w:hAnsi="Verdana"/>
          <w:b/>
          <w:sz w:val="20"/>
          <w:szCs w:val="20"/>
          <w:vertAlign w:val="superscript"/>
        </w:rPr>
        <w:t>th</w:t>
      </w:r>
      <w:r w:rsidRPr="00E74196">
        <w:rPr>
          <w:rFonts w:ascii="Verdana" w:hAnsi="Verdana"/>
          <w:b/>
          <w:sz w:val="20"/>
          <w:szCs w:val="20"/>
        </w:rPr>
        <w:t xml:space="preserve"> September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8"/>
        <w:gridCol w:w="5400"/>
        <w:gridCol w:w="3048"/>
      </w:tblGrid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10.30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Registration/Coffee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11.00 - 11.45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Introduction to the workshop followed by the outline of the peer review process (including an example review) and the allocation of groups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Ali Dickens/Kate Borthwick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  <w:t>Lisa Lavender/Sarah Richardson</w:t>
            </w: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11.45 - 1.15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 xml:space="preserve">Peer review I – in-depth review of  5 specific, allocated resources per group 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1.15 - 2.00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LUNCH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2.00 - 4.00  (coffee served 3pm)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Peer review II – groups to select and review 15+ resources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4.00 - 5.00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Plenary feedback session – feedback, tagging, what makes a good peer review.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David Mossley</w:t>
            </w: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7.30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Dinner</w:t>
            </w:r>
            <w:r>
              <w:rPr>
                <w:rFonts w:ascii="Verdana" w:hAnsi="Verdana"/>
                <w:sz w:val="20"/>
                <w:szCs w:val="20"/>
              </w:rPr>
              <w:t xml:space="preserve"> at Scarman House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E02C1" w:rsidRDefault="00DE02C1" w:rsidP="006C05A9">
      <w:pPr>
        <w:pStyle w:val="NormalWeb"/>
        <w:rPr>
          <w:rFonts w:ascii="Verdana" w:hAnsi="Verdana"/>
          <w:b/>
          <w:sz w:val="20"/>
          <w:szCs w:val="20"/>
        </w:rPr>
      </w:pPr>
      <w:r w:rsidRPr="00E74196">
        <w:rPr>
          <w:rFonts w:ascii="Verdana" w:hAnsi="Verdana"/>
          <w:b/>
          <w:sz w:val="20"/>
          <w:szCs w:val="20"/>
        </w:rPr>
        <w:t>15</w:t>
      </w:r>
      <w:r w:rsidRPr="00E74196">
        <w:rPr>
          <w:rFonts w:ascii="Verdana" w:hAnsi="Verdana"/>
          <w:b/>
          <w:sz w:val="20"/>
          <w:szCs w:val="20"/>
          <w:vertAlign w:val="superscript"/>
        </w:rPr>
        <w:t>th</w:t>
      </w:r>
      <w:r w:rsidRPr="00E74196">
        <w:rPr>
          <w:rFonts w:ascii="Verdana" w:hAnsi="Verdana"/>
          <w:b/>
          <w:sz w:val="20"/>
          <w:szCs w:val="20"/>
        </w:rPr>
        <w:t xml:space="preserve"> September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8"/>
        <w:gridCol w:w="5400"/>
        <w:gridCol w:w="3048"/>
      </w:tblGrid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9.00 - 10.00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Copyright session: Presentation and Q/A leading to the production of guide/dos and don’ts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Erika Corradini and Oren Stone</w:t>
            </w: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10.00-11.00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Technical session – discussion of what works and what doesn’t in HumBox, wishlist etc. possibilities for improvements now and in future.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Kate Borthwick and technical support</w:t>
            </w: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11.00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Coffee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11.30 -1.30</w:t>
            </w:r>
          </w:p>
        </w:tc>
        <w:tc>
          <w:tcPr>
            <w:tcW w:w="5400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E74196">
              <w:rPr>
                <w:rFonts w:ascii="Verdana" w:hAnsi="Verdana"/>
                <w:sz w:val="20"/>
                <w:szCs w:val="20"/>
              </w:rPr>
              <w:t>Engagement session: including a discussion on the methods of dissemination/engagement with communities and mechanism for new contributors to get involved.</w:t>
            </w:r>
            <w:r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Brett Lucas</w:t>
            </w: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1.30</w:t>
            </w:r>
          </w:p>
        </w:tc>
        <w:tc>
          <w:tcPr>
            <w:tcW w:w="5400" w:type="dxa"/>
          </w:tcPr>
          <w:p w:rsidR="00DE02C1" w:rsidRPr="00E74196" w:rsidRDefault="00E74196" w:rsidP="00E7419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Lunch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DE02C1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2C1" w:rsidRPr="00E74196" w:rsidTr="00E74196">
        <w:tc>
          <w:tcPr>
            <w:tcW w:w="200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2.30 – 3.30</w:t>
            </w:r>
          </w:p>
        </w:tc>
        <w:tc>
          <w:tcPr>
            <w:tcW w:w="5400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Final session – How things are going, round-up and what comes next?</w:t>
            </w:r>
            <w:r w:rsidR="00DE02C1" w:rsidRPr="00E74196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48" w:type="dxa"/>
          </w:tcPr>
          <w:p w:rsidR="00DE02C1" w:rsidRPr="00E74196" w:rsidRDefault="00E74196" w:rsidP="006C05A9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E02C1" w:rsidRPr="00E74196">
              <w:rPr>
                <w:rFonts w:ascii="Verdana" w:hAnsi="Verdana"/>
                <w:sz w:val="20"/>
                <w:szCs w:val="20"/>
              </w:rPr>
              <w:t>Ali Dickens/Kate Borthwick</w:t>
            </w:r>
          </w:p>
        </w:tc>
      </w:tr>
    </w:tbl>
    <w:p w:rsidR="00DE02C1" w:rsidRPr="00E74196" w:rsidRDefault="00DE02C1" w:rsidP="006C05A9">
      <w:pPr>
        <w:jc w:val="center"/>
      </w:pPr>
    </w:p>
    <w:sectPr w:rsidR="00DE02C1" w:rsidRPr="00E74196" w:rsidSect="00DA2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176D"/>
    <w:multiLevelType w:val="hybridMultilevel"/>
    <w:tmpl w:val="6DAA9B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A527B4"/>
    <w:multiLevelType w:val="hybridMultilevel"/>
    <w:tmpl w:val="531CA9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650A36"/>
    <w:rsid w:val="000141A4"/>
    <w:rsid w:val="00051F67"/>
    <w:rsid w:val="00180E16"/>
    <w:rsid w:val="001849F1"/>
    <w:rsid w:val="001B359C"/>
    <w:rsid w:val="00235520"/>
    <w:rsid w:val="00304A43"/>
    <w:rsid w:val="00353184"/>
    <w:rsid w:val="003D21E3"/>
    <w:rsid w:val="00405315"/>
    <w:rsid w:val="005473C5"/>
    <w:rsid w:val="00637A7F"/>
    <w:rsid w:val="00650A36"/>
    <w:rsid w:val="00691FAB"/>
    <w:rsid w:val="006C05A9"/>
    <w:rsid w:val="006E0B69"/>
    <w:rsid w:val="007028A4"/>
    <w:rsid w:val="00763B47"/>
    <w:rsid w:val="00996095"/>
    <w:rsid w:val="00A76E95"/>
    <w:rsid w:val="00A90C6A"/>
    <w:rsid w:val="00AF51CC"/>
    <w:rsid w:val="00C53547"/>
    <w:rsid w:val="00D14779"/>
    <w:rsid w:val="00DA2F71"/>
    <w:rsid w:val="00DE02C1"/>
    <w:rsid w:val="00E74196"/>
    <w:rsid w:val="00EE47E6"/>
    <w:rsid w:val="00F65A47"/>
    <w:rsid w:val="00FD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C"/>
    <w:pPr>
      <w:spacing w:after="200" w:line="276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50A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Company>TOSHIBA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September</dc:title>
  <dc:subject/>
  <dc:creator>Sarah</dc:creator>
  <cp:keywords/>
  <dc:description/>
  <cp:lastModifiedBy>hysiak</cp:lastModifiedBy>
  <cp:revision>2</cp:revision>
  <cp:lastPrinted>2009-09-09T13:21:00Z</cp:lastPrinted>
  <dcterms:created xsi:type="dcterms:W3CDTF">2009-09-09T13:22:00Z</dcterms:created>
  <dcterms:modified xsi:type="dcterms:W3CDTF">2009-09-09T13:22:00Z</dcterms:modified>
</cp:coreProperties>
</file>