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2F" w:rsidRDefault="004B322F" w:rsidP="004B322F">
      <w:pPr>
        <w:rPr>
          <w:b/>
          <w:sz w:val="24"/>
          <w:szCs w:val="24"/>
        </w:rPr>
      </w:pPr>
      <w:r w:rsidRPr="00077F7B">
        <w:rPr>
          <w:b/>
          <w:sz w:val="24"/>
          <w:szCs w:val="24"/>
        </w:rPr>
        <w:t xml:space="preserve">Leeds </w:t>
      </w:r>
      <w:proofErr w:type="spellStart"/>
      <w:r w:rsidRPr="00077F7B">
        <w:rPr>
          <w:b/>
          <w:sz w:val="24"/>
          <w:szCs w:val="24"/>
        </w:rPr>
        <w:t>OpenLIVES</w:t>
      </w:r>
      <w:proofErr w:type="spellEnd"/>
      <w:r w:rsidRPr="00077F7B">
        <w:rPr>
          <w:b/>
          <w:sz w:val="24"/>
          <w:szCs w:val="24"/>
        </w:rPr>
        <w:t xml:space="preserve"> </w:t>
      </w:r>
      <w:r w:rsidRPr="00077F7B">
        <w:rPr>
          <w:b/>
          <w:sz w:val="24"/>
          <w:szCs w:val="24"/>
        </w:rPr>
        <w:t>Academic Presentations (Last updated on 27 February 2013)</w:t>
      </w:r>
    </w:p>
    <w:p w:rsidR="004B322F" w:rsidRDefault="004B322F" w:rsidP="004B322F">
      <w:r>
        <w:t xml:space="preserve">‘The </w:t>
      </w:r>
      <w:proofErr w:type="spellStart"/>
      <w:r>
        <w:t>OpenLIVES</w:t>
      </w:r>
      <w:proofErr w:type="spellEnd"/>
      <w:r>
        <w:t xml:space="preserve"> OER oral history experience: Rebalancing methodologies, values and identities in Arts and Humanities in </w:t>
      </w:r>
      <w:proofErr w:type="gramStart"/>
      <w:r>
        <w:t>HE</w:t>
      </w:r>
      <w:proofErr w:type="gramEnd"/>
      <w:r>
        <w:t xml:space="preserve">’. </w:t>
      </w:r>
      <w:proofErr w:type="spellStart"/>
      <w:proofErr w:type="gramStart"/>
      <w:r>
        <w:t>Storyville</w:t>
      </w:r>
      <w:proofErr w:type="spellEnd"/>
      <w:r>
        <w:t>.</w:t>
      </w:r>
      <w:proofErr w:type="gramEnd"/>
      <w:r>
        <w:t xml:space="preserve"> </w:t>
      </w:r>
      <w:proofErr w:type="gramStart"/>
      <w:r>
        <w:t>HEA Arts and Humanities Conference.</w:t>
      </w:r>
      <w:proofErr w:type="gramEnd"/>
      <w:r>
        <w:t xml:space="preserve"> </w:t>
      </w:r>
      <w:proofErr w:type="gramStart"/>
      <w:r>
        <w:t>Brighton.</w:t>
      </w:r>
      <w:proofErr w:type="gramEnd"/>
      <w:r>
        <w:t xml:space="preserve"> 30 May 2013. Short abstract available from </w:t>
      </w:r>
      <w:hyperlink r:id="rId4" w:history="1">
        <w:r w:rsidRPr="003858E9">
          <w:rPr>
            <w:rStyle w:val="Hyperlink"/>
          </w:rPr>
          <w:t>http://www.heacademy.ac.uk/resources/detail/disciplines/Arts_and_Humanities/Storyville_abstracts_6</w:t>
        </w:r>
      </w:hyperlink>
      <w:r>
        <w:t xml:space="preserve"> </w:t>
      </w:r>
    </w:p>
    <w:p w:rsidR="004B322F" w:rsidRDefault="004B322F" w:rsidP="004B322F">
      <w:r>
        <w:t xml:space="preserve"> ‘From Graduate Employability to Trans-Academic Life Skills and Values’ The internationalisation of Spanish: Teaching applications and the role of translation. </w:t>
      </w:r>
      <w:proofErr w:type="gramStart"/>
      <w:r>
        <w:t>Swansea University.</w:t>
      </w:r>
      <w:proofErr w:type="gramEnd"/>
      <w:r>
        <w:t xml:space="preserve"> 22 March 2013. Abstract available from </w:t>
      </w:r>
      <w:hyperlink r:id="rId5" w:history="1">
        <w:r w:rsidRPr="003858E9">
          <w:rPr>
            <w:rStyle w:val="Hyperlink"/>
          </w:rPr>
          <w:t>http://www.heacademy.ac.uk/assets/documents/disciplines/Languages/HEA_InternationalisationSpanishTranslation_abstracts.pdf</w:t>
        </w:r>
      </w:hyperlink>
      <w:r>
        <w:t xml:space="preserve"> </w:t>
      </w:r>
    </w:p>
    <w:p w:rsidR="004B322F" w:rsidRDefault="004B322F" w:rsidP="004B322F">
      <w:r>
        <w:t xml:space="preserve">‘The </w:t>
      </w:r>
      <w:proofErr w:type="spellStart"/>
      <w:r>
        <w:t>OpenLIVES</w:t>
      </w:r>
      <w:proofErr w:type="spellEnd"/>
      <w:r>
        <w:t xml:space="preserve"> Pedagogy: Oral History of Spanish Migration, Collaborative Student Research, Open Practice and Transformational Education for a Radically Better Society’. </w:t>
      </w:r>
      <w:proofErr w:type="gramStart"/>
      <w:r>
        <w:t>INTED 2013 (7th International Technology, Education and Development Conference).</w:t>
      </w:r>
      <w:proofErr w:type="gramEnd"/>
      <w:r>
        <w:t xml:space="preserve"> Valencia. 4 March 2013. Abstract available from: </w:t>
      </w:r>
      <w:hyperlink r:id="rId6" w:history="1">
        <w:r w:rsidRPr="003858E9">
          <w:rPr>
            <w:rStyle w:val="Hyperlink"/>
          </w:rPr>
          <w:t>http://www.iated.org/concrete2/view_abstract.php?paper_id=28881</w:t>
        </w:r>
      </w:hyperlink>
      <w:r>
        <w:t xml:space="preserve"> </w:t>
      </w:r>
    </w:p>
    <w:p w:rsidR="004B322F" w:rsidRDefault="00204E94" w:rsidP="004B322F">
      <w:r>
        <w:t>‘</w:t>
      </w:r>
      <w:r w:rsidRPr="00204E94">
        <w:t xml:space="preserve">Transformational Undergraduate Research: The </w:t>
      </w:r>
      <w:proofErr w:type="spellStart"/>
      <w:r w:rsidRPr="00204E94">
        <w:t>OpenLIVES</w:t>
      </w:r>
      <w:proofErr w:type="spellEnd"/>
      <w:r w:rsidRPr="00204E94">
        <w:t xml:space="preserve"> Project</w:t>
      </w:r>
      <w:r w:rsidR="00AD439A">
        <w:t>’</w:t>
      </w:r>
      <w:r>
        <w:t xml:space="preserve">, presented by </w:t>
      </w:r>
      <w:proofErr w:type="spellStart"/>
      <w:r>
        <w:t>Jeran</w:t>
      </w:r>
      <w:proofErr w:type="spellEnd"/>
      <w:r>
        <w:t xml:space="preserve"> Richardson, student of the SPPO3640 module Discovering Spanish Voices Abroad in a Digital World, and Antonio </w:t>
      </w:r>
      <w:proofErr w:type="spellStart"/>
      <w:r>
        <w:t>Martínez-Arboleda</w:t>
      </w:r>
      <w:proofErr w:type="spellEnd"/>
      <w:r>
        <w:t xml:space="preserve">. </w:t>
      </w:r>
      <w:r w:rsidR="004B322F">
        <w:t>The Undergraduate Research Experience</w:t>
      </w:r>
      <w:r>
        <w:t xml:space="preserve"> (UGRE)</w:t>
      </w:r>
      <w:r w:rsidR="004B322F">
        <w:t xml:space="preserve">. </w:t>
      </w:r>
      <w:proofErr w:type="gramStart"/>
      <w:r>
        <w:t>Faculty of Arts.</w:t>
      </w:r>
      <w:proofErr w:type="gramEnd"/>
      <w:r>
        <w:t xml:space="preserve"> </w:t>
      </w:r>
      <w:proofErr w:type="gramStart"/>
      <w:r w:rsidR="004B322F">
        <w:t>University of Leeds.</w:t>
      </w:r>
      <w:proofErr w:type="gramEnd"/>
      <w:r w:rsidR="004B322F">
        <w:t xml:space="preserve"> </w:t>
      </w:r>
      <w:r w:rsidR="00AD439A">
        <w:t>19/2/2013</w:t>
      </w:r>
    </w:p>
    <w:p w:rsidR="004B322F" w:rsidRDefault="004B322F" w:rsidP="004B322F">
      <w:r>
        <w:t xml:space="preserve"> </w:t>
      </w:r>
      <w:proofErr w:type="gramStart"/>
      <w:r>
        <w:t xml:space="preserve">‘Transformational teaching in the </w:t>
      </w:r>
      <w:proofErr w:type="spellStart"/>
      <w:r>
        <w:t>OpenLIVES</w:t>
      </w:r>
      <w:proofErr w:type="spellEnd"/>
      <w:r>
        <w:t xml:space="preserve"> project’ (with M. </w:t>
      </w:r>
      <w:proofErr w:type="spellStart"/>
      <w:r>
        <w:t>Arrebola</w:t>
      </w:r>
      <w:proofErr w:type="spellEnd"/>
      <w:r>
        <w:t>) e-Learning symposium 2013.</w:t>
      </w:r>
      <w:proofErr w:type="gramEnd"/>
      <w:r>
        <w:t xml:space="preserve"> </w:t>
      </w:r>
      <w:proofErr w:type="gramStart"/>
      <w:r>
        <w:t>University of Southampton.</w:t>
      </w:r>
      <w:proofErr w:type="gramEnd"/>
      <w:r>
        <w:t xml:space="preserve"> </w:t>
      </w:r>
      <w:proofErr w:type="gramStart"/>
      <w:r>
        <w:t>LLAS.</w:t>
      </w:r>
      <w:proofErr w:type="gramEnd"/>
      <w:r>
        <w:t xml:space="preserve"> 25 January 2013. Video and handouts for the presentation available from </w:t>
      </w:r>
      <w:hyperlink r:id="rId7" w:history="1">
        <w:r w:rsidRPr="003858E9">
          <w:rPr>
            <w:rStyle w:val="Hyperlink"/>
          </w:rPr>
          <w:t>https://www.llas.ac.uk/video/6741</w:t>
        </w:r>
      </w:hyperlink>
      <w:r>
        <w:t xml:space="preserve"> </w:t>
      </w:r>
      <w:r>
        <w:t xml:space="preserve">and </w:t>
      </w:r>
      <w:hyperlink r:id="rId8" w:history="1">
        <w:r w:rsidRPr="003858E9">
          <w:rPr>
            <w:rStyle w:val="Hyperlink"/>
          </w:rPr>
          <w:t>http://humbox.ac.uk/4041/</w:t>
        </w:r>
      </w:hyperlink>
      <w:r>
        <w:t xml:space="preserve"> </w:t>
      </w:r>
    </w:p>
    <w:p w:rsidR="004B322F" w:rsidRDefault="004B322F" w:rsidP="004B322F">
      <w:r>
        <w:t xml:space="preserve"> ‘Creating and using open content in the Humanities’. HEA OER Series: Digital </w:t>
      </w:r>
      <w:proofErr w:type="spellStart"/>
      <w:r>
        <w:t>Literacies</w:t>
      </w:r>
      <w:proofErr w:type="spellEnd"/>
      <w:r>
        <w:t xml:space="preserve"> and Open Educational Practice. </w:t>
      </w:r>
      <w:proofErr w:type="gramStart"/>
      <w:r>
        <w:t>University of Southampton.</w:t>
      </w:r>
      <w:proofErr w:type="gramEnd"/>
      <w:r>
        <w:t xml:space="preserve"> 7 November 2012. Available from: </w:t>
      </w:r>
      <w:hyperlink r:id="rId9" w:history="1">
        <w:r w:rsidRPr="003858E9">
          <w:rPr>
            <w:rStyle w:val="Hyperlink"/>
          </w:rPr>
          <w:t>http://humbox.ac.uk/3902/</w:t>
        </w:r>
      </w:hyperlink>
      <w:r>
        <w:t xml:space="preserve"> </w:t>
      </w:r>
      <w:r>
        <w:t xml:space="preserve">  </w:t>
      </w:r>
    </w:p>
    <w:p w:rsidR="004B322F" w:rsidRDefault="004B322F" w:rsidP="004B322F">
      <w:pPr>
        <w:spacing w:before="100" w:beforeAutospacing="1" w:after="100" w:afterAutospacing="1"/>
        <w:rPr>
          <w:lang/>
        </w:rPr>
      </w:pPr>
      <w:r>
        <w:rPr>
          <w:lang/>
        </w:rPr>
        <w:t>‘</w:t>
      </w:r>
      <w:proofErr w:type="spellStart"/>
      <w:r>
        <w:rPr>
          <w:lang/>
        </w:rPr>
        <w:t>OpenLIVES</w:t>
      </w:r>
      <w:proofErr w:type="spellEnd"/>
      <w:r>
        <w:rPr>
          <w:lang/>
        </w:rPr>
        <w:t xml:space="preserve"> Project: Pedagogical Developments at the University of Leeds’ HEA </w:t>
      </w:r>
      <w:proofErr w:type="spellStart"/>
      <w:r>
        <w:rPr>
          <w:lang/>
        </w:rPr>
        <w:t>OpenLIVES</w:t>
      </w:r>
      <w:proofErr w:type="spellEnd"/>
      <w:r>
        <w:rPr>
          <w:lang/>
        </w:rPr>
        <w:t xml:space="preserve"> Workshop. </w:t>
      </w:r>
      <w:proofErr w:type="gramStart"/>
      <w:r>
        <w:rPr>
          <w:lang/>
        </w:rPr>
        <w:t>LLAS.</w:t>
      </w:r>
      <w:proofErr w:type="gramEnd"/>
      <w:r>
        <w:rPr>
          <w:lang/>
        </w:rPr>
        <w:t xml:space="preserve"> </w:t>
      </w:r>
      <w:proofErr w:type="gramStart"/>
      <w:r>
        <w:rPr>
          <w:lang/>
        </w:rPr>
        <w:t>University of Southampton.</w:t>
      </w:r>
      <w:proofErr w:type="gramEnd"/>
      <w:r>
        <w:rPr>
          <w:lang/>
        </w:rPr>
        <w:t xml:space="preserve"> 23 May 2012. Presentation available from </w:t>
      </w:r>
      <w:hyperlink r:id="rId10" w:history="1">
        <w:r>
          <w:rPr>
            <w:rStyle w:val="Hyperlink"/>
            <w:lang/>
          </w:rPr>
          <w:t>http://humbox.ac.uk/3735/</w:t>
        </w:r>
      </w:hyperlink>
    </w:p>
    <w:p w:rsidR="00077F7B" w:rsidRDefault="00077F7B" w:rsidP="004B322F">
      <w:pPr>
        <w:spacing w:before="100" w:beforeAutospacing="1" w:after="100" w:afterAutospacing="1"/>
        <w:rPr>
          <w:lang/>
        </w:rPr>
      </w:pPr>
    </w:p>
    <w:p w:rsidR="00077F7B" w:rsidRPr="00F67B72" w:rsidRDefault="00077F7B" w:rsidP="00077F7B">
      <w:pPr>
        <w:jc w:val="right"/>
        <w:rPr>
          <w:lang w:val="es-ES_tradnl"/>
        </w:rPr>
      </w:pPr>
      <w:r w:rsidRPr="00F67B72">
        <w:rPr>
          <w:lang w:val="es-ES_tradnl"/>
        </w:rPr>
        <w:t xml:space="preserve">Antonio Martínez-Arboleda. </w:t>
      </w:r>
      <w:proofErr w:type="spellStart"/>
      <w:r w:rsidRPr="00F67B72">
        <w:rPr>
          <w:lang w:val="es-ES_tradnl"/>
        </w:rPr>
        <w:t>University</w:t>
      </w:r>
      <w:proofErr w:type="spellEnd"/>
      <w:r w:rsidRPr="00F67B72">
        <w:rPr>
          <w:lang w:val="es-ES_tradnl"/>
        </w:rPr>
        <w:t xml:space="preserve"> of Leeds © 201</w:t>
      </w:r>
      <w:r w:rsidR="00F67B72">
        <w:rPr>
          <w:lang w:val="es-ES_tradnl"/>
        </w:rPr>
        <w:t>3</w:t>
      </w:r>
    </w:p>
    <w:p w:rsidR="00077F7B" w:rsidRPr="00F67B72" w:rsidRDefault="00077F7B" w:rsidP="00077F7B">
      <w:pPr>
        <w:jc w:val="right"/>
        <w:rPr>
          <w:lang w:val="es-ES_tradnl"/>
        </w:rPr>
      </w:pPr>
      <w:r w:rsidRPr="00F67B72">
        <w:rPr>
          <w:rFonts w:ascii="Verdana" w:hAnsi="Verdana" w:cs="Arial"/>
          <w:noProof/>
          <w:lang w:eastAsia="en-GB"/>
        </w:rPr>
        <w:drawing>
          <wp:inline distT="0" distB="0" distL="0" distR="0">
            <wp:extent cx="1111010" cy="214764"/>
            <wp:effectExtent l="19050" t="0" r="0" b="0"/>
            <wp:docPr id="1" name="Picture 1" descr="Creative Commons: Attribution-Noncommercial-Share Alike 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: Attribution-Noncommercial-Share Alike 3.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82" cy="214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F7B" w:rsidRPr="006F5699" w:rsidRDefault="00077F7B" w:rsidP="00077F7B">
      <w:pPr>
        <w:pStyle w:val="ListParagraph"/>
        <w:rPr>
          <w:sz w:val="24"/>
          <w:szCs w:val="24"/>
          <w:lang w:val="es-ES_tradnl"/>
        </w:rPr>
      </w:pPr>
    </w:p>
    <w:p w:rsidR="00077F7B" w:rsidRDefault="00077F7B" w:rsidP="004B322F">
      <w:pPr>
        <w:spacing w:before="100" w:beforeAutospacing="1" w:after="100" w:afterAutospacing="1"/>
        <w:rPr>
          <w:lang/>
        </w:rPr>
      </w:pPr>
    </w:p>
    <w:p w:rsidR="004B322F" w:rsidRDefault="004B322F" w:rsidP="004B322F">
      <w:pPr>
        <w:spacing w:before="100" w:beforeAutospacing="1" w:after="100" w:afterAutospacing="1"/>
        <w:rPr>
          <w:lang/>
        </w:rPr>
      </w:pPr>
    </w:p>
    <w:p w:rsidR="000900B9" w:rsidRPr="004B322F" w:rsidRDefault="000900B9">
      <w:pPr>
        <w:rPr>
          <w:lang/>
        </w:rPr>
      </w:pPr>
    </w:p>
    <w:sectPr w:rsidR="000900B9" w:rsidRPr="004B322F" w:rsidSect="000900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B322F"/>
    <w:rsid w:val="00077F7B"/>
    <w:rsid w:val="000900B9"/>
    <w:rsid w:val="00204E94"/>
    <w:rsid w:val="004B322F"/>
    <w:rsid w:val="00AD439A"/>
    <w:rsid w:val="00F6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2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7F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mbox.ac.uk/4041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las.ac.uk/video/674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ated.org/concrete2/view_abstract.php?paper_id=2888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heacademy.ac.uk/assets/documents/disciplines/Languages/HEA_InternationalisationSpanishTranslation_abstracts.pdf" TargetMode="External"/><Relationship Id="rId10" Type="http://schemas.openxmlformats.org/officeDocument/2006/relationships/hyperlink" Target="http://humbox.ac.uk/3735/" TargetMode="External"/><Relationship Id="rId4" Type="http://schemas.openxmlformats.org/officeDocument/2006/relationships/hyperlink" Target="http://www.heacademy.ac.uk/resources/detail/disciplines/Arts_and_Humanities/Storyville_abstracts_6" TargetMode="External"/><Relationship Id="rId9" Type="http://schemas.openxmlformats.org/officeDocument/2006/relationships/hyperlink" Target="http://humbox.ac.uk/39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daveyboy</dc:creator>
  <cp:lastModifiedBy>daveyboy</cp:lastModifiedBy>
  <cp:revision>2</cp:revision>
  <dcterms:created xsi:type="dcterms:W3CDTF">2013-02-27T21:34:00Z</dcterms:created>
  <dcterms:modified xsi:type="dcterms:W3CDTF">2013-02-27T22:21:00Z</dcterms:modified>
</cp:coreProperties>
</file>