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32" w:rsidRPr="003A1D32" w:rsidRDefault="003A1D32" w:rsidP="003A1D32">
      <w:pPr>
        <w:jc w:val="both"/>
        <w:rPr>
          <w:rFonts w:ascii="Calibri" w:eastAsia="Calibri" w:hAnsi="Calibri" w:cs="Times New Roman"/>
          <w:b/>
          <w:sz w:val="24"/>
          <w:u w:val="single"/>
        </w:rPr>
      </w:pPr>
      <w:r>
        <w:rPr>
          <w:rFonts w:ascii="Calibri" w:eastAsia="Calibri" w:hAnsi="Calibri" w:cs="Times New Roman"/>
          <w:b/>
          <w:sz w:val="24"/>
          <w:u w:val="single"/>
        </w:rPr>
        <w:t>Student Handout</w:t>
      </w:r>
    </w:p>
    <w:p w:rsidR="003A1D32" w:rsidRDefault="003A1D32" w:rsidP="003A1D32">
      <w:pPr>
        <w:jc w:val="both"/>
        <w:rPr>
          <w:rFonts w:ascii="Calibri" w:eastAsia="Calibri" w:hAnsi="Calibri" w:cs="Times New Roman"/>
          <w:sz w:val="24"/>
          <w:u w:val="single"/>
        </w:rPr>
      </w:pPr>
    </w:p>
    <w:p w:rsidR="003A1D32" w:rsidRDefault="003A1D32" w:rsidP="003A1D32">
      <w:pPr>
        <w:jc w:val="both"/>
        <w:rPr>
          <w:sz w:val="24"/>
          <w:u w:val="single"/>
        </w:rPr>
      </w:pPr>
      <w:r>
        <w:rPr>
          <w:rFonts w:ascii="Calibri" w:eastAsia="Calibri" w:hAnsi="Calibri" w:cs="Times New Roman"/>
          <w:sz w:val="24"/>
          <w:u w:val="single"/>
        </w:rPr>
        <w:t xml:space="preserve">Variations of the </w:t>
      </w:r>
      <w:proofErr w:type="spellStart"/>
      <w:r>
        <w:rPr>
          <w:rFonts w:ascii="Calibri" w:eastAsia="Calibri" w:hAnsi="Calibri" w:cs="Times New Roman"/>
          <w:sz w:val="24"/>
          <w:u w:val="single"/>
        </w:rPr>
        <w:t>Adi</w:t>
      </w:r>
      <w:proofErr w:type="spellEnd"/>
      <w:r>
        <w:rPr>
          <w:rFonts w:ascii="Calibri" w:eastAsia="Calibri" w:hAnsi="Calibri" w:cs="Times New Roman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u w:val="single"/>
        </w:rPr>
        <w:t>Granth</w:t>
      </w:r>
      <w:proofErr w:type="spellEnd"/>
      <w:r>
        <w:rPr>
          <w:rFonts w:ascii="Calibri" w:eastAsia="Calibri" w:hAnsi="Calibri" w:cs="Times New Roman"/>
          <w:sz w:val="24"/>
          <w:u w:val="single"/>
        </w:rPr>
        <w:t>:</w:t>
      </w:r>
    </w:p>
    <w:p w:rsidR="003A1D32" w:rsidRDefault="003A1D32" w:rsidP="003A1D32">
      <w:pPr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Study of the </w:t>
      </w:r>
      <w:proofErr w:type="spellStart"/>
      <w:r>
        <w:rPr>
          <w:rFonts w:ascii="Calibri" w:eastAsia="Calibri" w:hAnsi="Calibri" w:cs="Times New Roman"/>
          <w:i/>
          <w:sz w:val="24"/>
        </w:rPr>
        <w:t>Adi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sz w:val="24"/>
        </w:rPr>
        <w:t>Granth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>from the point of view of textual analysis is difficult for there are three different versions of it and a number of other variants. The three main versions are:</w:t>
      </w:r>
    </w:p>
    <w:p w:rsidR="003A1D32" w:rsidRPr="003A1D32" w:rsidRDefault="003A1D32" w:rsidP="003A1D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A1D32">
        <w:rPr>
          <w:rFonts w:ascii="Calibri" w:eastAsia="Calibri" w:hAnsi="Calibri" w:cs="Times New Roman"/>
          <w:sz w:val="24"/>
        </w:rPr>
        <w:t xml:space="preserve">The original copy inscribed by </w:t>
      </w:r>
      <w:proofErr w:type="spellStart"/>
      <w:r w:rsidRPr="003A1D32">
        <w:rPr>
          <w:rFonts w:ascii="Calibri" w:eastAsia="Calibri" w:hAnsi="Calibri" w:cs="Times New Roman"/>
          <w:sz w:val="24"/>
        </w:rPr>
        <w:t>Bhai</w:t>
      </w:r>
      <w:proofErr w:type="spellEnd"/>
      <w:r w:rsidRPr="003A1D32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A1D32">
        <w:rPr>
          <w:rFonts w:ascii="Calibri" w:eastAsia="Calibri" w:hAnsi="Calibri" w:cs="Times New Roman"/>
          <w:sz w:val="24"/>
        </w:rPr>
        <w:t>Gurdas</w:t>
      </w:r>
      <w:proofErr w:type="spellEnd"/>
      <w:r w:rsidRPr="003A1D32">
        <w:rPr>
          <w:rFonts w:ascii="Calibri" w:eastAsia="Calibri" w:hAnsi="Calibri" w:cs="Times New Roman"/>
          <w:sz w:val="24"/>
        </w:rPr>
        <w:t xml:space="preserve">, which is held by a family in </w:t>
      </w:r>
      <w:r w:rsidRPr="003A1D32">
        <w:rPr>
          <w:rFonts w:ascii="Calibri" w:eastAsia="Calibri" w:hAnsi="Calibri" w:cs="Times New Roman"/>
          <w:sz w:val="24"/>
        </w:rPr>
        <w:tab/>
        <w:t xml:space="preserve">      the town of </w:t>
      </w:r>
      <w:proofErr w:type="spellStart"/>
      <w:r w:rsidRPr="003A1D32">
        <w:rPr>
          <w:rFonts w:ascii="Calibri" w:eastAsia="Calibri" w:hAnsi="Calibri" w:cs="Times New Roman"/>
          <w:sz w:val="24"/>
        </w:rPr>
        <w:t>Kartarpur</w:t>
      </w:r>
      <w:proofErr w:type="spellEnd"/>
      <w:r w:rsidRPr="003A1D32">
        <w:rPr>
          <w:rFonts w:ascii="Calibri" w:eastAsia="Calibri" w:hAnsi="Calibri" w:cs="Times New Roman"/>
          <w:sz w:val="24"/>
        </w:rPr>
        <w:t>.</w:t>
      </w:r>
    </w:p>
    <w:p w:rsidR="003A1D32" w:rsidRPr="003A1D32" w:rsidRDefault="003A1D32" w:rsidP="003A1D32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:rsidR="003A1D32" w:rsidRDefault="003A1D32" w:rsidP="003A1D32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  <w:t xml:space="preserve">(b) The </w:t>
      </w:r>
      <w:proofErr w:type="spellStart"/>
      <w:r>
        <w:rPr>
          <w:rFonts w:ascii="Calibri" w:eastAsia="Calibri" w:hAnsi="Calibri" w:cs="Times New Roman"/>
          <w:sz w:val="24"/>
        </w:rPr>
        <w:t>Damdama</w:t>
      </w:r>
      <w:proofErr w:type="spellEnd"/>
      <w:r>
        <w:rPr>
          <w:rFonts w:ascii="Calibri" w:eastAsia="Calibri" w:hAnsi="Calibri" w:cs="Times New Roman"/>
          <w:sz w:val="24"/>
        </w:rPr>
        <w:t xml:space="preserve"> version - the compositions of Guru </w:t>
      </w:r>
      <w:proofErr w:type="spellStart"/>
      <w:r>
        <w:rPr>
          <w:rFonts w:ascii="Calibri" w:eastAsia="Calibri" w:hAnsi="Calibri" w:cs="Times New Roman"/>
          <w:sz w:val="24"/>
        </w:rPr>
        <w:t>Tegh</w:t>
      </w:r>
      <w:proofErr w:type="spellEnd"/>
      <w:r>
        <w:rPr>
          <w:rFonts w:ascii="Calibri" w:eastAsia="Calibri" w:hAnsi="Calibri" w:cs="Times New Roman"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</w:rPr>
        <w:t>Bahadur</w:t>
      </w:r>
      <w:proofErr w:type="spellEnd"/>
      <w:r>
        <w:rPr>
          <w:rFonts w:ascii="Calibri" w:eastAsia="Calibri" w:hAnsi="Calibri" w:cs="Times New Roman"/>
          <w:sz w:val="24"/>
        </w:rPr>
        <w:t xml:space="preserve"> were</w:t>
      </w:r>
    </w:p>
    <w:p w:rsidR="003A1D32" w:rsidRDefault="003A1D32" w:rsidP="003A1D32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                  </w:t>
      </w:r>
      <w:proofErr w:type="gramStart"/>
      <w:r>
        <w:rPr>
          <w:rFonts w:ascii="Calibri" w:eastAsia="Calibri" w:hAnsi="Calibri" w:cs="Times New Roman"/>
          <w:sz w:val="24"/>
        </w:rPr>
        <w:t>added</w:t>
      </w:r>
      <w:proofErr w:type="gramEnd"/>
      <w:r>
        <w:rPr>
          <w:rFonts w:ascii="Calibri" w:eastAsia="Calibri" w:hAnsi="Calibri" w:cs="Times New Roman"/>
          <w:sz w:val="24"/>
        </w:rPr>
        <w:t xml:space="preserve"> to the original sometime in the seventeenth century.</w:t>
      </w:r>
    </w:p>
    <w:p w:rsidR="003A1D32" w:rsidRDefault="003A1D32" w:rsidP="003A1D32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:rsidR="003A1D32" w:rsidRDefault="003A1D32" w:rsidP="003A1D32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  <w:t xml:space="preserve">(c) </w:t>
      </w:r>
      <w:proofErr w:type="spellStart"/>
      <w:r>
        <w:rPr>
          <w:rFonts w:ascii="Calibri" w:eastAsia="Calibri" w:hAnsi="Calibri" w:cs="Times New Roman"/>
          <w:sz w:val="24"/>
        </w:rPr>
        <w:t>Banno</w:t>
      </w:r>
      <w:proofErr w:type="spellEnd"/>
      <w:r>
        <w:rPr>
          <w:rFonts w:ascii="Calibri" w:eastAsia="Calibri" w:hAnsi="Calibri" w:cs="Times New Roman"/>
          <w:sz w:val="24"/>
        </w:rPr>
        <w:t xml:space="preserve"> version - this also supplements the </w:t>
      </w:r>
      <w:proofErr w:type="spellStart"/>
      <w:r>
        <w:rPr>
          <w:rFonts w:ascii="Calibri" w:eastAsia="Calibri" w:hAnsi="Calibri" w:cs="Times New Roman"/>
          <w:sz w:val="24"/>
        </w:rPr>
        <w:t>Kartarpur</w:t>
      </w:r>
      <w:proofErr w:type="spellEnd"/>
      <w:r>
        <w:rPr>
          <w:rFonts w:ascii="Calibri" w:eastAsia="Calibri" w:hAnsi="Calibri" w:cs="Times New Roman"/>
          <w:sz w:val="24"/>
        </w:rPr>
        <w:t xml:space="preserve"> text.  A few hymns</w:t>
      </w:r>
    </w:p>
    <w:p w:rsidR="003A1D32" w:rsidRDefault="003A1D32" w:rsidP="003A1D32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                  </w:t>
      </w:r>
      <w:proofErr w:type="gramStart"/>
      <w:r>
        <w:rPr>
          <w:rFonts w:ascii="Calibri" w:eastAsia="Calibri" w:hAnsi="Calibri" w:cs="Times New Roman"/>
          <w:sz w:val="24"/>
        </w:rPr>
        <w:t>which</w:t>
      </w:r>
      <w:proofErr w:type="gramEnd"/>
      <w:r>
        <w:rPr>
          <w:rFonts w:ascii="Calibri" w:eastAsia="Calibri" w:hAnsi="Calibri" w:cs="Times New Roman"/>
          <w:sz w:val="24"/>
        </w:rPr>
        <w:t xml:space="preserve"> had been crossed out by Guru </w:t>
      </w:r>
      <w:proofErr w:type="spellStart"/>
      <w:r>
        <w:rPr>
          <w:rFonts w:ascii="Calibri" w:eastAsia="Calibri" w:hAnsi="Calibri" w:cs="Times New Roman"/>
          <w:sz w:val="24"/>
        </w:rPr>
        <w:t>Arjan</w:t>
      </w:r>
      <w:proofErr w:type="spellEnd"/>
      <w:r>
        <w:rPr>
          <w:rFonts w:ascii="Calibri" w:eastAsia="Calibri" w:hAnsi="Calibri" w:cs="Times New Roman"/>
          <w:sz w:val="24"/>
        </w:rPr>
        <w:t xml:space="preserve"> were included into this copy.</w:t>
      </w:r>
    </w:p>
    <w:p w:rsidR="003A1D32" w:rsidRDefault="003A1D32" w:rsidP="003A1D32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                  Guru </w:t>
      </w:r>
      <w:proofErr w:type="spellStart"/>
      <w:r>
        <w:rPr>
          <w:rFonts w:ascii="Calibri" w:eastAsia="Calibri" w:hAnsi="Calibri" w:cs="Times New Roman"/>
          <w:sz w:val="24"/>
        </w:rPr>
        <w:t>Arjan</w:t>
      </w:r>
      <w:proofErr w:type="spellEnd"/>
      <w:r>
        <w:rPr>
          <w:rFonts w:ascii="Calibri" w:eastAsia="Calibri" w:hAnsi="Calibri" w:cs="Times New Roman"/>
          <w:sz w:val="24"/>
        </w:rPr>
        <w:t xml:space="preserve"> declared this copy to be </w:t>
      </w:r>
      <w:proofErr w:type="spellStart"/>
      <w:r>
        <w:rPr>
          <w:rFonts w:ascii="Calibri" w:eastAsia="Calibri" w:hAnsi="Calibri" w:cs="Times New Roman"/>
          <w:i/>
          <w:sz w:val="24"/>
        </w:rPr>
        <w:t>Khari-bir</w:t>
      </w:r>
      <w:proofErr w:type="spellEnd"/>
      <w:r>
        <w:rPr>
          <w:rFonts w:ascii="Calibri" w:eastAsia="Calibri" w:hAnsi="Calibri" w:cs="Times New Roman"/>
          <w:sz w:val="24"/>
        </w:rPr>
        <w:t>, that is, the forbidden copy.</w:t>
      </w:r>
    </w:p>
    <w:p w:rsidR="003A1D32" w:rsidRDefault="003A1D32" w:rsidP="003A1D32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:rsidR="003A1D32" w:rsidRDefault="003A1D32" w:rsidP="003A1D32">
      <w:pPr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It is the </w:t>
      </w:r>
      <w:proofErr w:type="spellStart"/>
      <w:r>
        <w:rPr>
          <w:rFonts w:ascii="Calibri" w:eastAsia="Calibri" w:hAnsi="Calibri" w:cs="Times New Roman"/>
          <w:sz w:val="24"/>
        </w:rPr>
        <w:t>Damdama</w:t>
      </w:r>
      <w:proofErr w:type="spellEnd"/>
      <w:r>
        <w:rPr>
          <w:rFonts w:ascii="Calibri" w:eastAsia="Calibri" w:hAnsi="Calibri" w:cs="Times New Roman"/>
          <w:sz w:val="24"/>
        </w:rPr>
        <w:t xml:space="preserve"> version which is used most </w:t>
      </w:r>
      <w:proofErr w:type="gramStart"/>
      <w:r>
        <w:rPr>
          <w:rFonts w:ascii="Calibri" w:eastAsia="Calibri" w:hAnsi="Calibri" w:cs="Times New Roman"/>
          <w:sz w:val="24"/>
        </w:rPr>
        <w:t>commonly,</w:t>
      </w:r>
      <w:proofErr w:type="gramEnd"/>
      <w:r>
        <w:rPr>
          <w:rFonts w:ascii="Calibri" w:eastAsia="Calibri" w:hAnsi="Calibri" w:cs="Times New Roman"/>
          <w:sz w:val="24"/>
        </w:rPr>
        <w:t xml:space="preserve"> this version contains the writings of six gurus: M1, M2, M3, M4, M5 and M9. Guru </w:t>
      </w:r>
      <w:proofErr w:type="spellStart"/>
      <w:r>
        <w:rPr>
          <w:rFonts w:ascii="Calibri" w:eastAsia="Calibri" w:hAnsi="Calibri" w:cs="Times New Roman"/>
          <w:sz w:val="24"/>
        </w:rPr>
        <w:t>Gobind’s</w:t>
      </w:r>
      <w:proofErr w:type="spellEnd"/>
      <w:r>
        <w:rPr>
          <w:rFonts w:ascii="Calibri" w:eastAsia="Calibri" w:hAnsi="Calibri" w:cs="Times New Roman"/>
          <w:sz w:val="24"/>
        </w:rPr>
        <w:t xml:space="preserve"> compositions do not appear in the </w:t>
      </w:r>
      <w:r>
        <w:rPr>
          <w:rFonts w:ascii="Calibri" w:eastAsia="Calibri" w:hAnsi="Calibri" w:cs="Times New Roman"/>
          <w:i/>
          <w:sz w:val="24"/>
        </w:rPr>
        <w:t xml:space="preserve">Guru </w:t>
      </w:r>
      <w:proofErr w:type="spellStart"/>
      <w:r>
        <w:rPr>
          <w:rFonts w:ascii="Calibri" w:eastAsia="Calibri" w:hAnsi="Calibri" w:cs="Times New Roman"/>
          <w:i/>
          <w:sz w:val="24"/>
        </w:rPr>
        <w:t>Granth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Sahib, </w:t>
      </w:r>
      <w:r>
        <w:rPr>
          <w:rFonts w:ascii="Calibri" w:eastAsia="Calibri" w:hAnsi="Calibri" w:cs="Times New Roman"/>
          <w:sz w:val="24"/>
        </w:rPr>
        <w:t xml:space="preserve">much of his work is contained in the </w:t>
      </w:r>
      <w:proofErr w:type="spellStart"/>
      <w:r>
        <w:rPr>
          <w:rFonts w:ascii="Calibri" w:eastAsia="Calibri" w:hAnsi="Calibri" w:cs="Times New Roman"/>
          <w:i/>
          <w:sz w:val="24"/>
        </w:rPr>
        <w:t>Dasam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sz w:val="24"/>
        </w:rPr>
        <w:t>Granth</w:t>
      </w:r>
      <w:proofErr w:type="spellEnd"/>
      <w:r>
        <w:rPr>
          <w:rFonts w:ascii="Calibri" w:eastAsia="Calibri" w:hAnsi="Calibri" w:cs="Times New Roman"/>
          <w:sz w:val="24"/>
        </w:rPr>
        <w:t xml:space="preserve">, the second most important Sikh scripture. </w:t>
      </w:r>
    </w:p>
    <w:p w:rsidR="003A1D32" w:rsidRDefault="003A1D32" w:rsidP="003A1D32">
      <w:pPr>
        <w:jc w:val="both"/>
        <w:rPr>
          <w:rFonts w:ascii="Calibri" w:eastAsia="Calibri" w:hAnsi="Calibri" w:cs="Times New Roman"/>
          <w:sz w:val="24"/>
        </w:rPr>
      </w:pPr>
    </w:p>
    <w:p w:rsidR="00AB7D68" w:rsidRDefault="00AB7D68"/>
    <w:sectPr w:rsidR="00AB7D68" w:rsidSect="00AB7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2CFB"/>
    <w:multiLevelType w:val="hybridMultilevel"/>
    <w:tmpl w:val="27508592"/>
    <w:lvl w:ilvl="0" w:tplc="3934DA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A1D32"/>
    <w:rsid w:val="003A1D32"/>
    <w:rsid w:val="007175FE"/>
    <w:rsid w:val="00AB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D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Company>TOSHIBA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takhar</dc:creator>
  <cp:lastModifiedBy>takhar</cp:lastModifiedBy>
  <cp:revision>1</cp:revision>
  <dcterms:created xsi:type="dcterms:W3CDTF">2009-09-07T13:04:00Z</dcterms:created>
  <dcterms:modified xsi:type="dcterms:W3CDTF">2009-09-07T13:06:00Z</dcterms:modified>
</cp:coreProperties>
</file>