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07" w:rsidRDefault="004F6D07"/>
    <w:p w:rsidR="00E249D2" w:rsidRPr="00A5268C" w:rsidRDefault="00E249D2" w:rsidP="00A5268C">
      <w:pPr>
        <w:jc w:val="center"/>
        <w:rPr>
          <w:rFonts w:ascii="Arial" w:hAnsi="Arial" w:cs="Arial"/>
          <w:b/>
          <w:sz w:val="24"/>
          <w:szCs w:val="24"/>
        </w:rPr>
      </w:pPr>
      <w:r w:rsidRPr="00A5268C">
        <w:rPr>
          <w:rFonts w:ascii="Arial" w:hAnsi="Arial" w:cs="Arial"/>
          <w:b/>
          <w:sz w:val="24"/>
          <w:szCs w:val="24"/>
        </w:rPr>
        <w:t>Student Voice Useful References</w:t>
      </w:r>
    </w:p>
    <w:p w:rsidR="005C3721" w:rsidRDefault="005C37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Angela Gallagher-Brett, LLAS University of Southampton</w:t>
      </w:r>
    </w:p>
    <w:p w:rsidR="005C3721" w:rsidRDefault="005C37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C631FB">
        <w:rPr>
          <w:rFonts w:ascii="Arial" w:hAnsi="Arial" w:cs="Arial"/>
          <w:sz w:val="24"/>
          <w:szCs w:val="24"/>
        </w:rPr>
        <w:t xml:space="preserve">LLAS </w:t>
      </w:r>
      <w:r>
        <w:rPr>
          <w:rFonts w:ascii="Arial" w:hAnsi="Arial" w:cs="Arial"/>
          <w:sz w:val="24"/>
          <w:szCs w:val="24"/>
        </w:rPr>
        <w:t>workshop on National Student Survey</w:t>
      </w:r>
      <w:r w:rsidR="00C631FB">
        <w:rPr>
          <w:rFonts w:ascii="Arial" w:hAnsi="Arial" w:cs="Arial"/>
          <w:sz w:val="24"/>
          <w:szCs w:val="24"/>
        </w:rPr>
        <w:t>, London 22 June 2011</w:t>
      </w:r>
    </w:p>
    <w:p w:rsidR="00C56259" w:rsidRDefault="00DB51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Fielding, M. &amp; </w:t>
      </w:r>
      <w:proofErr w:type="spellStart"/>
      <w:r>
        <w:rPr>
          <w:rFonts w:ascii="Arial" w:hAnsi="Arial" w:cs="Arial"/>
          <w:sz w:val="24"/>
          <w:szCs w:val="24"/>
        </w:rPr>
        <w:t>Rudduck</w:t>
      </w:r>
      <w:proofErr w:type="spellEnd"/>
      <w:r>
        <w:rPr>
          <w:rFonts w:ascii="Arial" w:hAnsi="Arial" w:cs="Arial"/>
          <w:sz w:val="24"/>
          <w:szCs w:val="24"/>
        </w:rPr>
        <w:t xml:space="preserve">, J. (2002) 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transformative potential of student voice: confronting the power issues, </w:t>
      </w:r>
      <w:r w:rsidRPr="00A5268C">
        <w:rPr>
          <w:rFonts w:ascii="Arial" w:hAnsi="Arial" w:cs="Arial"/>
          <w:i/>
          <w:sz w:val="24"/>
          <w:szCs w:val="24"/>
        </w:rPr>
        <w:t>Paper presented at the Annual Conference of the British Educational Research Association</w:t>
      </w:r>
      <w:r w:rsidR="00627271" w:rsidRPr="00A5268C">
        <w:rPr>
          <w:rFonts w:ascii="Arial" w:hAnsi="Arial" w:cs="Arial"/>
          <w:i/>
          <w:sz w:val="24"/>
          <w:szCs w:val="24"/>
        </w:rPr>
        <w:t>, Exeter, 12-14 September</w:t>
      </w:r>
      <w:r w:rsidR="00627271">
        <w:rPr>
          <w:rFonts w:ascii="Arial" w:hAnsi="Arial" w:cs="Arial"/>
          <w:sz w:val="24"/>
          <w:szCs w:val="24"/>
        </w:rPr>
        <w:t xml:space="preserve">. </w:t>
      </w:r>
    </w:p>
    <w:p w:rsidR="00F70406" w:rsidRDefault="00F70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Harvey, J. (2001) </w:t>
      </w:r>
      <w:r w:rsidRPr="00A5268C">
        <w:rPr>
          <w:rFonts w:ascii="Arial" w:hAnsi="Arial" w:cs="Arial"/>
          <w:i/>
          <w:sz w:val="24"/>
          <w:szCs w:val="24"/>
        </w:rPr>
        <w:t>Student feedback: A report to the Higher Education Funding Council for England.</w:t>
      </w:r>
      <w:r>
        <w:rPr>
          <w:rFonts w:ascii="Arial" w:hAnsi="Arial" w:cs="Arial"/>
          <w:sz w:val="24"/>
          <w:szCs w:val="24"/>
        </w:rPr>
        <w:t xml:space="preserve"> Birmingham: Centre for Research into Quality.</w:t>
      </w:r>
    </w:p>
    <w:p w:rsidR="00785271" w:rsidRPr="00A5268C" w:rsidRDefault="00785271" w:rsidP="00785271">
      <w:pPr>
        <w:spacing w:after="12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 w:rsidRPr="00A5268C">
        <w:rPr>
          <w:rFonts w:ascii="Arial" w:hAnsi="Arial" w:cs="Arial"/>
          <w:color w:val="000000"/>
          <w:sz w:val="24"/>
          <w:szCs w:val="24"/>
          <w:lang w:eastAsia="en-GB"/>
        </w:rPr>
        <w:t xml:space="preserve">Lord, P. &amp; Jones, M. (2006) </w:t>
      </w:r>
      <w:r w:rsidRPr="00A5268C"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Pupils’ Experiences and Perspectives of the National Curriculum and Assessment: </w:t>
      </w:r>
      <w:r w:rsidRPr="00A5268C">
        <w:rPr>
          <w:rFonts w:ascii="Arial" w:hAnsi="Arial" w:cs="Arial"/>
          <w:iCs/>
          <w:color w:val="000000"/>
          <w:sz w:val="24"/>
          <w:szCs w:val="24"/>
          <w:lang w:eastAsia="en-GB"/>
        </w:rPr>
        <w:t>final report for the research review,</w:t>
      </w:r>
      <w:r w:rsidRPr="00A5268C">
        <w:rPr>
          <w:rFonts w:ascii="Arial" w:hAnsi="Arial" w:cs="Arial"/>
          <w:color w:val="000000"/>
          <w:sz w:val="24"/>
          <w:szCs w:val="24"/>
          <w:lang w:eastAsia="en-GB"/>
        </w:rPr>
        <w:t xml:space="preserve"> Slough: National Foundation for Educational Research [Online], Available: - www.nfer.ac.uk/nf</w:t>
      </w:r>
      <w:r w:rsidR="00DE1A38">
        <w:rPr>
          <w:rFonts w:ascii="Arial" w:hAnsi="Arial" w:cs="Arial"/>
          <w:color w:val="000000"/>
          <w:sz w:val="24"/>
          <w:szCs w:val="24"/>
          <w:lang w:eastAsia="en-GB"/>
        </w:rPr>
        <w:t>er/publications/NCA01/NCA01.pdf.</w:t>
      </w:r>
    </w:p>
    <w:p w:rsidR="00EA1E9C" w:rsidRDefault="00EA1E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Lundy, L. (2007) ‘Voice’ is not enough: conceptualising Article 12 of the United Nations Convention on the Rights of the Child, </w:t>
      </w:r>
      <w:r w:rsidRPr="00DE1A38">
        <w:rPr>
          <w:rFonts w:ascii="Arial" w:hAnsi="Arial" w:cs="Arial"/>
          <w:i/>
          <w:sz w:val="24"/>
          <w:szCs w:val="24"/>
        </w:rPr>
        <w:t>British Educationa</w:t>
      </w:r>
      <w:r w:rsidR="00E26FD6" w:rsidRPr="00DE1A38">
        <w:rPr>
          <w:rFonts w:ascii="Arial" w:hAnsi="Arial" w:cs="Arial"/>
          <w:i/>
          <w:sz w:val="24"/>
          <w:szCs w:val="24"/>
        </w:rPr>
        <w:t>l Research Journal</w:t>
      </w:r>
      <w:r w:rsidR="00E26FD6">
        <w:rPr>
          <w:rFonts w:ascii="Arial" w:hAnsi="Arial" w:cs="Arial"/>
          <w:sz w:val="24"/>
          <w:szCs w:val="24"/>
        </w:rPr>
        <w:t>, 33 (6), 927-942.</w:t>
      </w:r>
    </w:p>
    <w:p w:rsidR="00E249D2" w:rsidRDefault="00E249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Seale, J. (2010) Doing student voice work in higher education: an exploration of the value of participatory methods, </w:t>
      </w:r>
      <w:r w:rsidRPr="00DE1A38">
        <w:rPr>
          <w:rFonts w:ascii="Arial" w:hAnsi="Arial" w:cs="Arial"/>
          <w:i/>
          <w:sz w:val="24"/>
          <w:szCs w:val="24"/>
        </w:rPr>
        <w:t>British Educational Research Journal</w:t>
      </w:r>
      <w:r>
        <w:rPr>
          <w:rFonts w:ascii="Arial" w:hAnsi="Arial" w:cs="Arial"/>
          <w:sz w:val="24"/>
          <w:szCs w:val="24"/>
        </w:rPr>
        <w:t>, 36 (6), 995-1015.</w:t>
      </w:r>
    </w:p>
    <w:p w:rsidR="00DC3FDE" w:rsidRDefault="00DC3F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Watson, S. (2003) Closing the feedback loop: Ensuring effective action from student feedback, </w:t>
      </w:r>
      <w:r w:rsidRPr="00DE1A38">
        <w:rPr>
          <w:rFonts w:ascii="Arial" w:hAnsi="Arial" w:cs="Arial"/>
          <w:i/>
          <w:sz w:val="24"/>
          <w:szCs w:val="24"/>
        </w:rPr>
        <w:t>Tertiary Education and Management</w:t>
      </w:r>
      <w:r>
        <w:rPr>
          <w:rFonts w:ascii="Arial" w:hAnsi="Arial" w:cs="Arial"/>
          <w:sz w:val="24"/>
          <w:szCs w:val="24"/>
        </w:rPr>
        <w:t>, 9 (2), 145-157.</w:t>
      </w:r>
    </w:p>
    <w:p w:rsidR="00854E33" w:rsidRDefault="00854E3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Williams, J. &amp; </w:t>
      </w:r>
      <w:proofErr w:type="spellStart"/>
      <w:r>
        <w:rPr>
          <w:rFonts w:ascii="Arial" w:hAnsi="Arial" w:cs="Arial"/>
          <w:sz w:val="24"/>
          <w:szCs w:val="24"/>
        </w:rPr>
        <w:t>Cappuccini-Ansfield</w:t>
      </w:r>
      <w:proofErr w:type="spellEnd"/>
      <w:r>
        <w:rPr>
          <w:rFonts w:ascii="Arial" w:hAnsi="Arial" w:cs="Arial"/>
          <w:sz w:val="24"/>
          <w:szCs w:val="24"/>
        </w:rPr>
        <w:t>, G. (2007) Fitness for purpose?</w:t>
      </w:r>
      <w:proofErr w:type="gramEnd"/>
      <w:r>
        <w:rPr>
          <w:rFonts w:ascii="Arial" w:hAnsi="Arial" w:cs="Arial"/>
          <w:sz w:val="24"/>
          <w:szCs w:val="24"/>
        </w:rPr>
        <w:t xml:space="preserve"> National and Institutional approaches to publicising the student voice, </w:t>
      </w:r>
      <w:r w:rsidRPr="00DE1A38">
        <w:rPr>
          <w:rFonts w:ascii="Arial" w:hAnsi="Arial" w:cs="Arial"/>
          <w:i/>
          <w:sz w:val="24"/>
          <w:szCs w:val="24"/>
        </w:rPr>
        <w:t>Quality in Higher Education</w:t>
      </w:r>
      <w:r>
        <w:rPr>
          <w:rFonts w:ascii="Arial" w:hAnsi="Arial" w:cs="Arial"/>
          <w:sz w:val="24"/>
          <w:szCs w:val="24"/>
        </w:rPr>
        <w:t>, 13 (2), 159-172.</w:t>
      </w:r>
    </w:p>
    <w:p w:rsidR="00627271" w:rsidRPr="00DE1A38" w:rsidRDefault="00627271">
      <w:pPr>
        <w:rPr>
          <w:rFonts w:ascii="Arial" w:hAnsi="Arial" w:cs="Arial"/>
          <w:i/>
          <w:sz w:val="24"/>
          <w:szCs w:val="24"/>
        </w:rPr>
      </w:pPr>
      <w:r w:rsidRPr="00DE1A38">
        <w:rPr>
          <w:rFonts w:ascii="Arial" w:hAnsi="Arial" w:cs="Arial"/>
          <w:i/>
          <w:sz w:val="24"/>
          <w:szCs w:val="24"/>
        </w:rPr>
        <w:t>Hearing the Student Voice: Involving students in curriculum design and development</w:t>
      </w:r>
    </w:p>
    <w:p w:rsidR="00F03076" w:rsidRPr="00DE1A38" w:rsidRDefault="00F03076" w:rsidP="00DE1A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1A38">
        <w:rPr>
          <w:rFonts w:ascii="Arial" w:hAnsi="Arial" w:cs="Arial"/>
          <w:sz w:val="24"/>
          <w:szCs w:val="24"/>
        </w:rPr>
        <w:t>An Escalate Funded Project involving Edinburgh Napier University, Leeds Metropolitan University, Birmingham City University &amp; the University of Westminster.</w:t>
      </w:r>
    </w:p>
    <w:p w:rsidR="00A5268C" w:rsidRPr="00DE1A38" w:rsidRDefault="00A5268C" w:rsidP="00DE1A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1A38">
        <w:rPr>
          <w:rFonts w:ascii="Arial" w:hAnsi="Arial" w:cs="Arial"/>
          <w:sz w:val="24"/>
          <w:szCs w:val="24"/>
        </w:rPr>
        <w:t xml:space="preserve">Resources, publications, case studies etc. </w:t>
      </w:r>
    </w:p>
    <w:p w:rsidR="00627271" w:rsidRDefault="00A01810">
      <w:pPr>
        <w:rPr>
          <w:rFonts w:ascii="Arial" w:hAnsi="Arial" w:cs="Arial"/>
          <w:sz w:val="24"/>
          <w:szCs w:val="24"/>
        </w:rPr>
      </w:pPr>
      <w:hyperlink r:id="rId5" w:history="1">
        <w:r w:rsidR="00DE1A38" w:rsidRPr="003D30CF">
          <w:rPr>
            <w:rStyle w:val="Hyperlink"/>
            <w:rFonts w:ascii="Arial" w:hAnsi="Arial" w:cs="Arial"/>
            <w:sz w:val="24"/>
            <w:szCs w:val="24"/>
          </w:rPr>
          <w:t>http://www2.napier.ac.uk/studentvoices/curriculum/index.htm</w:t>
        </w:r>
      </w:hyperlink>
    </w:p>
    <w:p w:rsidR="00DE1A38" w:rsidRPr="00E249D2" w:rsidRDefault="00DE1A38">
      <w:pPr>
        <w:rPr>
          <w:rFonts w:ascii="Arial" w:hAnsi="Arial" w:cs="Arial"/>
          <w:sz w:val="24"/>
          <w:szCs w:val="24"/>
        </w:rPr>
      </w:pPr>
    </w:p>
    <w:sectPr w:rsidR="00DE1A38" w:rsidRPr="00E249D2" w:rsidSect="004F6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D25D8"/>
    <w:multiLevelType w:val="hybridMultilevel"/>
    <w:tmpl w:val="2E7A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249D2"/>
    <w:rsid w:val="00471754"/>
    <w:rsid w:val="004F6D07"/>
    <w:rsid w:val="00581F56"/>
    <w:rsid w:val="005C3721"/>
    <w:rsid w:val="00627271"/>
    <w:rsid w:val="00785271"/>
    <w:rsid w:val="00854E33"/>
    <w:rsid w:val="00A01810"/>
    <w:rsid w:val="00A5268C"/>
    <w:rsid w:val="00C56259"/>
    <w:rsid w:val="00C631FB"/>
    <w:rsid w:val="00D954EC"/>
    <w:rsid w:val="00DB5185"/>
    <w:rsid w:val="00DC3FDE"/>
    <w:rsid w:val="00DE1A38"/>
    <w:rsid w:val="00E249D2"/>
    <w:rsid w:val="00E26FD6"/>
    <w:rsid w:val="00EA1E9C"/>
    <w:rsid w:val="00F03076"/>
    <w:rsid w:val="00F7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A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2.napier.ac.uk/studentvoices/curriculum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</cp:lastModifiedBy>
  <cp:revision>2</cp:revision>
  <cp:lastPrinted>2011-06-22T07:41:00Z</cp:lastPrinted>
  <dcterms:created xsi:type="dcterms:W3CDTF">2011-07-15T13:37:00Z</dcterms:created>
  <dcterms:modified xsi:type="dcterms:W3CDTF">2011-07-15T13:37:00Z</dcterms:modified>
</cp:coreProperties>
</file>